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AC551" w14:textId="0B2862A2" w:rsidR="00DA0FE7" w:rsidRPr="00EE66CB" w:rsidRDefault="003D6710" w:rsidP="002712AC">
      <w:pPr>
        <w:pStyle w:val="a4"/>
        <w:tabs>
          <w:tab w:val="left" w:pos="7061"/>
        </w:tabs>
        <w:ind w:right="-1"/>
        <w:rPr>
          <w:b/>
          <w:bCs/>
          <w:sz w:val="28"/>
          <w:szCs w:val="28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57216" behindDoc="1" locked="0" layoutInCell="1" allowOverlap="1" wp14:anchorId="0CF6DA46" wp14:editId="718FD26E">
            <wp:simplePos x="0" y="0"/>
            <wp:positionH relativeFrom="column">
              <wp:posOffset>-549910</wp:posOffset>
            </wp:positionH>
            <wp:positionV relativeFrom="paragraph">
              <wp:posOffset>-360045</wp:posOffset>
            </wp:positionV>
            <wp:extent cx="7558405" cy="10668000"/>
            <wp:effectExtent l="0" t="0" r="444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alphaModFix am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2076" cy="107155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2AC" w:rsidRPr="00EE66CB">
        <w:rPr>
          <w:b/>
          <w:bCs/>
          <w:w w:val="105"/>
          <w:sz w:val="28"/>
          <w:szCs w:val="28"/>
        </w:rPr>
        <w:t>«</w:t>
      </w:r>
      <w:proofErr w:type="spellStart"/>
      <w:r w:rsidR="00714D45" w:rsidRPr="00EE66CB">
        <w:rPr>
          <w:b/>
          <w:bCs/>
          <w:w w:val="105"/>
          <w:sz w:val="28"/>
          <w:szCs w:val="28"/>
        </w:rPr>
        <w:t>Псевдоэквинус</w:t>
      </w:r>
      <w:proofErr w:type="spellEnd"/>
      <w:r w:rsidR="00714D45" w:rsidRPr="00EE66CB">
        <w:rPr>
          <w:b/>
          <w:bCs/>
          <w:w w:val="105"/>
          <w:sz w:val="28"/>
          <w:szCs w:val="28"/>
        </w:rPr>
        <w:t>»</w:t>
      </w:r>
      <w:r w:rsidR="00714D45" w:rsidRPr="00EE66CB">
        <w:rPr>
          <w:b/>
          <w:bCs/>
          <w:spacing w:val="41"/>
          <w:w w:val="105"/>
          <w:sz w:val="28"/>
          <w:szCs w:val="28"/>
        </w:rPr>
        <w:t xml:space="preserve"> </w:t>
      </w:r>
      <w:r w:rsidR="00714D45" w:rsidRPr="00EE66CB">
        <w:rPr>
          <w:b/>
          <w:bCs/>
          <w:w w:val="105"/>
          <w:sz w:val="28"/>
          <w:szCs w:val="28"/>
        </w:rPr>
        <w:t>или</w:t>
      </w:r>
      <w:r w:rsidR="00714D45" w:rsidRPr="00EE66CB">
        <w:rPr>
          <w:b/>
          <w:bCs/>
          <w:spacing w:val="20"/>
          <w:w w:val="105"/>
          <w:sz w:val="28"/>
          <w:szCs w:val="28"/>
        </w:rPr>
        <w:t xml:space="preserve"> </w:t>
      </w:r>
      <w:r w:rsidR="00714D45" w:rsidRPr="00EE66CB">
        <w:rPr>
          <w:b/>
          <w:bCs/>
          <w:spacing w:val="-2"/>
          <w:w w:val="105"/>
          <w:sz w:val="28"/>
          <w:szCs w:val="28"/>
        </w:rPr>
        <w:t>ходьба</w:t>
      </w:r>
      <w:r w:rsidR="002712AC" w:rsidRPr="00EE66CB">
        <w:rPr>
          <w:b/>
          <w:bCs/>
          <w:sz w:val="28"/>
          <w:szCs w:val="28"/>
        </w:rPr>
        <w:t xml:space="preserve"> </w:t>
      </w:r>
      <w:r w:rsidR="00714D45" w:rsidRPr="00EE66CB">
        <w:rPr>
          <w:b/>
          <w:bCs/>
          <w:w w:val="105"/>
          <w:sz w:val="28"/>
          <w:szCs w:val="28"/>
        </w:rPr>
        <w:t>«на</w:t>
      </w:r>
      <w:r w:rsidR="00714D45" w:rsidRPr="00EE66CB">
        <w:rPr>
          <w:b/>
          <w:bCs/>
          <w:spacing w:val="4"/>
          <w:w w:val="105"/>
          <w:sz w:val="28"/>
          <w:szCs w:val="28"/>
        </w:rPr>
        <w:t xml:space="preserve"> </w:t>
      </w:r>
      <w:r w:rsidR="00714D45" w:rsidRPr="00EE66CB">
        <w:rPr>
          <w:b/>
          <w:bCs/>
          <w:spacing w:val="-2"/>
          <w:w w:val="105"/>
          <w:sz w:val="28"/>
          <w:szCs w:val="28"/>
        </w:rPr>
        <w:t>носочках»</w:t>
      </w:r>
    </w:p>
    <w:p w14:paraId="3E70A51E" w14:textId="77777777" w:rsidR="00DA0FE7" w:rsidRPr="00C2067C" w:rsidRDefault="00DA0FE7" w:rsidP="002712AC">
      <w:pPr>
        <w:pStyle w:val="a3"/>
        <w:spacing w:before="98"/>
        <w:ind w:right="-1"/>
        <w:rPr>
          <w:rFonts w:ascii="Times New Roman" w:hAnsi="Times New Roman" w:cs="Times New Roman"/>
          <w:sz w:val="16"/>
          <w:szCs w:val="16"/>
        </w:rPr>
      </w:pPr>
    </w:p>
    <w:p w14:paraId="027B50EF" w14:textId="3B962C25" w:rsidR="00DA0FE7" w:rsidRPr="00EE66CB" w:rsidRDefault="00714D45" w:rsidP="002712AC">
      <w:pPr>
        <w:pStyle w:val="a3"/>
        <w:tabs>
          <w:tab w:val="left" w:pos="12074"/>
        </w:tabs>
        <w:spacing w:line="273" w:lineRule="auto"/>
        <w:ind w:right="-1" w:firstLine="683"/>
        <w:jc w:val="both"/>
        <w:rPr>
          <w:rFonts w:ascii="Times New Roman" w:hAnsi="Times New Roman" w:cs="Times New Roman"/>
          <w:sz w:val="26"/>
          <w:szCs w:val="26"/>
        </w:rPr>
      </w:pPr>
      <w:r w:rsidRPr="00EE66CB">
        <w:rPr>
          <w:rFonts w:ascii="Times New Roman" w:hAnsi="Times New Roman" w:cs="Times New Roman"/>
          <w:w w:val="90"/>
          <w:sz w:val="26"/>
          <w:szCs w:val="26"/>
        </w:rPr>
        <w:t>Многочисленные осмотры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грудных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детей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61616"/>
          <w:w w:val="90"/>
          <w:sz w:val="26"/>
          <w:szCs w:val="26"/>
        </w:rPr>
        <w:t xml:space="preserve">в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течение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последних</w:t>
      </w:r>
      <w:r w:rsidRPr="00EE66CB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10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лет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показали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серьезную заинтересованность специалистов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педиатрического профиля</w:t>
      </w:r>
      <w:r w:rsidR="002712AC" w:rsidRPr="00EE66CB">
        <w:rPr>
          <w:rFonts w:ascii="Times New Roman" w:hAnsi="Times New Roman" w:cs="Times New Roman"/>
          <w:w w:val="9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5"/>
          <w:sz w:val="26"/>
          <w:szCs w:val="26"/>
        </w:rPr>
        <w:t>феноменом,</w:t>
      </w:r>
      <w:r w:rsidRPr="00EE66CB"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5"/>
          <w:sz w:val="26"/>
          <w:szCs w:val="26"/>
        </w:rPr>
        <w:t>который</w:t>
      </w:r>
      <w:r w:rsidRPr="00EE66CB">
        <w:rPr>
          <w:rFonts w:ascii="Times New Roman" w:hAnsi="Times New Roman" w:cs="Times New Roman"/>
          <w:spacing w:val="-1"/>
          <w:w w:val="95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5"/>
          <w:sz w:val="26"/>
          <w:szCs w:val="26"/>
        </w:rPr>
        <w:t xml:space="preserve">образно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называют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«ходьба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на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носочках»,</w:t>
      </w:r>
      <w:r w:rsidRPr="00EE66CB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«симптом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2712AC" w:rsidRPr="00EE66CB">
        <w:rPr>
          <w:rFonts w:ascii="Times New Roman" w:hAnsi="Times New Roman" w:cs="Times New Roman"/>
          <w:w w:val="90"/>
          <w:sz w:val="26"/>
          <w:szCs w:val="26"/>
        </w:rPr>
        <w:t>б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алерины»,</w:t>
      </w:r>
      <w:r w:rsidRPr="00EE66CB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«цыпочки»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или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proofErr w:type="spellStart"/>
      <w:r w:rsidRPr="00EE66CB">
        <w:rPr>
          <w:rFonts w:ascii="Times New Roman" w:hAnsi="Times New Roman" w:cs="Times New Roman"/>
          <w:w w:val="90"/>
          <w:sz w:val="26"/>
          <w:szCs w:val="26"/>
        </w:rPr>
        <w:t>эквинусная</w:t>
      </w:r>
      <w:proofErr w:type="spellEnd"/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 xml:space="preserve">установка </w:t>
      </w:r>
      <w:r w:rsidRPr="00EE66CB">
        <w:rPr>
          <w:rFonts w:ascii="Times New Roman" w:hAnsi="Times New Roman" w:cs="Times New Roman"/>
          <w:spacing w:val="-2"/>
          <w:sz w:val="26"/>
          <w:szCs w:val="26"/>
        </w:rPr>
        <w:t>стоп.</w:t>
      </w:r>
    </w:p>
    <w:p w14:paraId="13967EC3" w14:textId="4532142A" w:rsidR="00DA0FE7" w:rsidRPr="00EE66CB" w:rsidRDefault="00714D45" w:rsidP="00914952">
      <w:pPr>
        <w:pStyle w:val="a6"/>
        <w:ind w:firstLine="683"/>
        <w:jc w:val="both"/>
        <w:rPr>
          <w:rFonts w:ascii="Times New Roman" w:hAnsi="Times New Roman" w:cs="Times New Roman"/>
          <w:sz w:val="26"/>
          <w:szCs w:val="26"/>
        </w:rPr>
      </w:pPr>
      <w:r w:rsidRPr="00EE66CB">
        <w:rPr>
          <w:rFonts w:ascii="Times New Roman" w:hAnsi="Times New Roman" w:cs="Times New Roman"/>
          <w:w w:val="90"/>
          <w:sz w:val="26"/>
          <w:szCs w:val="26"/>
        </w:rPr>
        <w:t>Природа</w:t>
      </w:r>
      <w:r w:rsidRPr="00EE66CB">
        <w:rPr>
          <w:rFonts w:ascii="Times New Roman" w:hAnsi="Times New Roman" w:cs="Times New Roman"/>
          <w:spacing w:val="68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данного</w:t>
      </w:r>
      <w:r w:rsidRPr="00EE66CB">
        <w:rPr>
          <w:rFonts w:ascii="Times New Roman" w:hAnsi="Times New Roman" w:cs="Times New Roman"/>
          <w:spacing w:val="62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состояния</w:t>
      </w:r>
      <w:r w:rsidRPr="00EE66CB">
        <w:rPr>
          <w:rFonts w:ascii="Times New Roman" w:hAnsi="Times New Roman" w:cs="Times New Roman"/>
          <w:spacing w:val="62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весьма</w:t>
      </w:r>
      <w:r w:rsidRPr="00EE66CB">
        <w:rPr>
          <w:rFonts w:ascii="Times New Roman" w:hAnsi="Times New Roman" w:cs="Times New Roman"/>
          <w:spacing w:val="52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разнообразна.</w:t>
      </w:r>
      <w:r w:rsidRPr="00EE66CB">
        <w:rPr>
          <w:rFonts w:ascii="Times New Roman" w:hAnsi="Times New Roman" w:cs="Times New Roman"/>
          <w:spacing w:val="61"/>
          <w:w w:val="15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262626"/>
          <w:w w:val="90"/>
          <w:sz w:val="26"/>
          <w:szCs w:val="26"/>
        </w:rPr>
        <w:t>В</w:t>
      </w:r>
      <w:r w:rsidRPr="00EE66CB">
        <w:rPr>
          <w:rFonts w:ascii="Times New Roman" w:hAnsi="Times New Roman" w:cs="Times New Roman"/>
          <w:color w:val="262626"/>
          <w:spacing w:val="2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первую</w:t>
      </w:r>
      <w:r w:rsidRPr="00EE66CB">
        <w:rPr>
          <w:rFonts w:ascii="Times New Roman" w:hAnsi="Times New Roman" w:cs="Times New Roman"/>
          <w:spacing w:val="4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очередь</w:t>
      </w:r>
      <w:r w:rsidRPr="00EE66CB">
        <w:rPr>
          <w:rFonts w:ascii="Times New Roman" w:hAnsi="Times New Roman" w:cs="Times New Roman"/>
          <w:spacing w:val="57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имеет</w:t>
      </w:r>
      <w:r w:rsidR="002712AC" w:rsidRPr="00EE66CB"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место</w:t>
      </w:r>
      <w:r w:rsidRPr="00EE66CB"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2"/>
          <w:w w:val="90"/>
          <w:sz w:val="26"/>
          <w:szCs w:val="26"/>
        </w:rPr>
        <w:t>выраженная</w:t>
      </w:r>
      <w:r w:rsidR="002712AC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или умеренная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мышечная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 xml:space="preserve">дистония с </w:t>
      </w:r>
      <w:proofErr w:type="spellStart"/>
      <w:r w:rsidRPr="00EE66CB">
        <w:rPr>
          <w:rFonts w:ascii="Times New Roman" w:hAnsi="Times New Roman" w:cs="Times New Roman"/>
          <w:w w:val="90"/>
          <w:sz w:val="26"/>
          <w:szCs w:val="26"/>
        </w:rPr>
        <w:t>гипертонусом</w:t>
      </w:r>
      <w:proofErr w:type="spellEnd"/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мышц—сгибателей стопы и голени.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Обычно дистония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бывает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двухстороннего характера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при так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называемой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пирамидной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недостаточности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у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новорожденных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и</w:t>
      </w:r>
      <w:r w:rsidRPr="00EE66CB">
        <w:rPr>
          <w:rFonts w:ascii="Times New Roman" w:hAnsi="Times New Roman" w:cs="Times New Roman"/>
          <w:spacing w:val="-2"/>
          <w:w w:val="9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детей первого года</w:t>
      </w:r>
      <w:r w:rsidRPr="00EE66CB">
        <w:rPr>
          <w:rFonts w:ascii="Times New Roman" w:hAnsi="Times New Roman" w:cs="Times New Roman"/>
          <w:spacing w:val="37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жизни,</w:t>
      </w:r>
      <w:r w:rsidRPr="00EE66CB">
        <w:rPr>
          <w:rFonts w:ascii="Times New Roman" w:hAnsi="Times New Roman" w:cs="Times New Roman"/>
          <w:spacing w:val="35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а в некоторых</w:t>
      </w:r>
      <w:r w:rsidRPr="00EE66CB">
        <w:rPr>
          <w:rFonts w:ascii="Times New Roman" w:hAnsi="Times New Roman" w:cs="Times New Roman"/>
          <w:spacing w:val="38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случа</w:t>
      </w:r>
      <w:r w:rsidR="002712AC" w:rsidRPr="00EE66CB">
        <w:rPr>
          <w:rFonts w:ascii="Times New Roman" w:hAnsi="Times New Roman" w:cs="Times New Roman"/>
          <w:w w:val="90"/>
          <w:sz w:val="26"/>
          <w:szCs w:val="26"/>
        </w:rPr>
        <w:t>ях и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 xml:space="preserve"> </w:t>
      </w:r>
      <w:r w:rsidR="002712AC" w:rsidRPr="00EE66CB">
        <w:rPr>
          <w:rFonts w:ascii="Times New Roman" w:hAnsi="Times New Roman" w:cs="Times New Roman"/>
          <w:w w:val="90"/>
          <w:sz w:val="26"/>
          <w:szCs w:val="26"/>
        </w:rPr>
        <w:t xml:space="preserve">старше </w:t>
      </w:r>
      <w:r w:rsidR="00914952" w:rsidRPr="00EE66CB">
        <w:rPr>
          <w:rFonts w:ascii="Times New Roman" w:hAnsi="Times New Roman" w:cs="Times New Roman"/>
          <w:sz w:val="26"/>
          <w:szCs w:val="26"/>
        </w:rPr>
        <w:t>2-3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летнего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возраста. Дело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0C0C0C"/>
          <w:w w:val="90"/>
          <w:sz w:val="26"/>
          <w:szCs w:val="26"/>
        </w:rPr>
        <w:t xml:space="preserve">в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том,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 xml:space="preserve">что при пери </w:t>
      </w:r>
      <w:r w:rsidRPr="00EE66CB">
        <w:rPr>
          <w:rFonts w:ascii="Times New Roman" w:hAnsi="Times New Roman" w:cs="Times New Roman"/>
          <w:spacing w:val="140"/>
          <w:w w:val="65"/>
          <w:sz w:val="26"/>
          <w:szCs w:val="26"/>
        </w:rPr>
        <w:t>—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и антенатальных</w:t>
      </w:r>
      <w:r w:rsidRPr="00EE66CB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ишемичес</w:t>
      </w:r>
      <w:r w:rsidR="002712AC" w:rsidRPr="00EE66CB">
        <w:rPr>
          <w:rFonts w:ascii="Times New Roman" w:hAnsi="Times New Roman" w:cs="Times New Roman"/>
          <w:w w:val="90"/>
          <w:sz w:val="26"/>
          <w:szCs w:val="26"/>
        </w:rPr>
        <w:t>к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их</w:t>
      </w:r>
      <w:r w:rsidRPr="00EE66CB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242424"/>
          <w:w w:val="90"/>
          <w:sz w:val="26"/>
          <w:szCs w:val="26"/>
        </w:rPr>
        <w:t xml:space="preserve">и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механических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травмах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шейного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от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дела спинного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мозга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новорожденны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х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возникает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31313"/>
          <w:w w:val="90"/>
          <w:sz w:val="26"/>
          <w:szCs w:val="26"/>
        </w:rPr>
        <w:t>с</w:t>
      </w:r>
      <w:r w:rsidR="002712AC" w:rsidRPr="00EE66CB">
        <w:rPr>
          <w:rFonts w:ascii="Times New Roman" w:hAnsi="Times New Roman" w:cs="Times New Roman"/>
          <w:w w:val="90"/>
          <w:sz w:val="26"/>
          <w:szCs w:val="26"/>
        </w:rPr>
        <w:t>т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ойкое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нарушение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кровообращения</w:t>
      </w:r>
      <w:r w:rsidRPr="00EE66CB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шейного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утолщения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0E0E0E"/>
          <w:w w:val="90"/>
          <w:sz w:val="26"/>
          <w:szCs w:val="26"/>
        </w:rPr>
        <w:t xml:space="preserve">и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ствола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головного</w:t>
      </w:r>
      <w:r w:rsidRPr="00EE66CB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мозга,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в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результате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чего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формируется</w:t>
      </w:r>
      <w:r w:rsidRPr="00EE66CB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грубое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изменение</w:t>
      </w:r>
      <w:r w:rsidR="002712AC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мышечного</w:t>
      </w:r>
      <w:r w:rsidRPr="00EE66CB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тонуса</w:t>
      </w:r>
      <w:r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сгибателей</w:t>
      </w:r>
      <w:r w:rsidRPr="00EE66CB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в</w:t>
      </w:r>
      <w:r w:rsidRPr="00EE66CB">
        <w:rPr>
          <w:rFonts w:ascii="Times New Roman" w:hAnsi="Times New Roman" w:cs="Times New Roman"/>
          <w:spacing w:val="44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верхних</w:t>
      </w:r>
      <w:r w:rsidRPr="00EE66CB"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и</w:t>
      </w:r>
      <w:r w:rsidRPr="00EE66CB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нижних</w:t>
      </w:r>
      <w:r w:rsidRPr="00EE66CB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конечностях</w:t>
      </w:r>
      <w:r w:rsidRPr="00EE66CB"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698780"/>
          <w:spacing w:val="-12"/>
          <w:sz w:val="26"/>
          <w:szCs w:val="26"/>
        </w:rPr>
        <w:t>в</w:t>
      </w:r>
      <w:r w:rsidRPr="00EE66CB">
        <w:rPr>
          <w:rFonts w:ascii="Times New Roman" w:hAnsi="Times New Roman" w:cs="Times New Roman"/>
          <w:color w:val="698780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зависимости</w:t>
      </w:r>
      <w:r w:rsidRPr="00EE66CB"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от</w:t>
      </w:r>
      <w:r w:rsidRPr="00EE66CB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 xml:space="preserve">глубины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поражения.</w:t>
      </w:r>
      <w:r w:rsidRPr="00EE66CB"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При</w:t>
      </w:r>
      <w:r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вовлечении</w:t>
      </w:r>
      <w:r w:rsidRPr="00EE66CB"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верхних</w:t>
      </w:r>
      <w:r w:rsidRPr="00EE66CB"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конечностей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имеем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скованность</w:t>
      </w:r>
      <w:r w:rsidRPr="00EE66CB"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33280C"/>
          <w:spacing w:val="-14"/>
          <w:sz w:val="26"/>
          <w:szCs w:val="26"/>
        </w:rPr>
        <w:t>в</w:t>
      </w:r>
      <w:r w:rsidRPr="00EE66CB">
        <w:rPr>
          <w:rFonts w:ascii="Times New Roman" w:hAnsi="Times New Roman" w:cs="Times New Roman"/>
          <w:color w:val="33280C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руках</w:t>
      </w:r>
      <w:r w:rsidRPr="00EE66CB"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до</w:t>
      </w:r>
      <w:r w:rsidRPr="00EE66CB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proofErr w:type="spellStart"/>
      <w:r w:rsidRPr="00EE66CB">
        <w:rPr>
          <w:rFonts w:ascii="Times New Roman" w:hAnsi="Times New Roman" w:cs="Times New Roman"/>
          <w:spacing w:val="-14"/>
          <w:sz w:val="26"/>
          <w:szCs w:val="26"/>
        </w:rPr>
        <w:t>спастичености</w:t>
      </w:r>
      <w:proofErr w:type="spellEnd"/>
      <w:r w:rsidRPr="00EE66CB"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31313"/>
          <w:spacing w:val="-14"/>
          <w:sz w:val="26"/>
          <w:szCs w:val="26"/>
        </w:rPr>
        <w:t xml:space="preserve">в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виде</w:t>
      </w:r>
      <w:r w:rsidRPr="00EE66CB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легкого верхнего</w:t>
      </w:r>
      <w:r w:rsidRPr="00EE66CB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парапареза.</w:t>
      </w:r>
      <w:r w:rsidRPr="00EE66CB">
        <w:rPr>
          <w:rFonts w:ascii="Times New Roman" w:hAnsi="Times New Roman" w:cs="Times New Roman"/>
          <w:spacing w:val="35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А если ишемия</w:t>
      </w:r>
      <w:r w:rsidRPr="00EE66CB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более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распространенная,</w:t>
      </w:r>
      <w:r w:rsidRPr="00EE66CB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то</w:t>
      </w:r>
      <w:r w:rsidRPr="00EE66CB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и</w:t>
      </w:r>
      <w:r w:rsidRPr="00EE66CB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61616"/>
          <w:spacing w:val="-12"/>
          <w:sz w:val="26"/>
          <w:szCs w:val="26"/>
        </w:rPr>
        <w:t>в</w:t>
      </w:r>
      <w:r w:rsidRPr="00EE66CB">
        <w:rPr>
          <w:rFonts w:ascii="Times New Roman" w:hAnsi="Times New Roman" w:cs="Times New Roman"/>
          <w:color w:val="161616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ногах отмечается</w:t>
      </w:r>
      <w:r w:rsidRPr="00EE66CB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не мене значительная</w:t>
      </w:r>
      <w:r w:rsidR="002712AC" w:rsidRPr="00EE66CB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proofErr w:type="spellStart"/>
      <w:r w:rsidRPr="00EE66CB">
        <w:rPr>
          <w:rFonts w:ascii="Times New Roman" w:hAnsi="Times New Roman" w:cs="Times New Roman"/>
          <w:spacing w:val="-14"/>
          <w:sz w:val="26"/>
          <w:szCs w:val="26"/>
        </w:rPr>
        <w:t>спастика</w:t>
      </w:r>
      <w:proofErr w:type="spellEnd"/>
      <w:r w:rsidRPr="00EE66CB">
        <w:rPr>
          <w:rFonts w:ascii="Times New Roman" w:hAnsi="Times New Roman" w:cs="Times New Roman"/>
          <w:spacing w:val="-14"/>
          <w:sz w:val="26"/>
          <w:szCs w:val="26"/>
        </w:rPr>
        <w:t>.</w:t>
      </w:r>
      <w:r w:rsidRPr="00EE66CB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При</w:t>
      </w:r>
      <w:r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постановке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грудного</w:t>
      </w:r>
      <w:r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ребенка</w:t>
      </w:r>
      <w:r w:rsidRPr="00EE66CB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на</w:t>
      </w:r>
      <w:r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ножки</w:t>
      </w:r>
      <w:r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он</w:t>
      </w:r>
      <w:r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 xml:space="preserve">стойко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опирается</w:t>
      </w:r>
      <w:r w:rsidRPr="00EE66CB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на</w:t>
      </w:r>
      <w:r w:rsidRPr="00EE66CB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дистальные</w:t>
      </w:r>
      <w:r w:rsidRPr="00EE66CB"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отделы стопы,</w:t>
      </w:r>
      <w:r w:rsidRPr="00EE66CB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т.е.</w:t>
      </w:r>
      <w:r w:rsidRPr="00EE66CB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на</w:t>
      </w:r>
      <w:r w:rsidRPr="00EE66CB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носочки.</w:t>
      </w:r>
    </w:p>
    <w:p w14:paraId="33E6186E" w14:textId="482E4A95" w:rsidR="00DA0FE7" w:rsidRPr="00EE66CB" w:rsidRDefault="00714D45" w:rsidP="00914952">
      <w:pPr>
        <w:pStyle w:val="a6"/>
        <w:ind w:firstLine="683"/>
        <w:jc w:val="both"/>
        <w:rPr>
          <w:rFonts w:ascii="Times New Roman" w:hAnsi="Times New Roman" w:cs="Times New Roman"/>
          <w:sz w:val="26"/>
          <w:szCs w:val="26"/>
        </w:rPr>
      </w:pPr>
      <w:r w:rsidRPr="00EE66CB">
        <w:rPr>
          <w:rFonts w:ascii="Times New Roman" w:hAnsi="Times New Roman" w:cs="Times New Roman"/>
          <w:sz w:val="26"/>
          <w:szCs w:val="26"/>
        </w:rPr>
        <w:t>У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новорожденных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детей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с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их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E66CB">
        <w:rPr>
          <w:rFonts w:ascii="Times New Roman" w:hAnsi="Times New Roman" w:cs="Times New Roman"/>
          <w:sz w:val="26"/>
          <w:szCs w:val="26"/>
        </w:rPr>
        <w:t>флексорным</w:t>
      </w:r>
      <w:proofErr w:type="spellEnd"/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мышечным</w:t>
      </w:r>
      <w:r w:rsidR="002712AC" w:rsidRPr="00EE6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E66CB">
        <w:rPr>
          <w:rFonts w:ascii="Times New Roman" w:hAnsi="Times New Roman" w:cs="Times New Roman"/>
          <w:sz w:val="26"/>
          <w:szCs w:val="26"/>
        </w:rPr>
        <w:t>гипертонусом</w:t>
      </w:r>
      <w:proofErr w:type="spellEnd"/>
      <w:r w:rsidR="00914952" w:rsidRPr="00EE66C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914952" w:rsidRPr="00EE66CB">
        <w:rPr>
          <w:rFonts w:ascii="Times New Roman" w:hAnsi="Times New Roman" w:cs="Times New Roman"/>
          <w:sz w:val="26"/>
          <w:szCs w:val="26"/>
        </w:rPr>
        <w:t xml:space="preserve">- </w:t>
      </w:r>
      <w:r w:rsidRPr="00EE66CB">
        <w:rPr>
          <w:rFonts w:ascii="Times New Roman" w:hAnsi="Times New Roman" w:cs="Times New Roman"/>
          <w:sz w:val="26"/>
          <w:szCs w:val="26"/>
        </w:rPr>
        <w:t>это</w:t>
      </w:r>
      <w:proofErr w:type="gramEnd"/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положение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вполне</w:t>
      </w:r>
      <w:r w:rsidR="002712AC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закономерно,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 xml:space="preserve">и </w:t>
      </w:r>
      <w:r w:rsidRPr="00EE66CB">
        <w:rPr>
          <w:rFonts w:ascii="Times New Roman" w:hAnsi="Times New Roman" w:cs="Times New Roman"/>
          <w:sz w:val="26"/>
          <w:szCs w:val="26"/>
        </w:rPr>
        <w:t>до полутора</w:t>
      </w:r>
      <w:r w:rsidR="00914952" w:rsidRPr="00EE66CB">
        <w:rPr>
          <w:rFonts w:ascii="Times New Roman" w:hAnsi="Times New Roman" w:cs="Times New Roman"/>
          <w:sz w:val="26"/>
          <w:szCs w:val="26"/>
        </w:rPr>
        <w:t xml:space="preserve"> - </w:t>
      </w:r>
      <w:r w:rsidRPr="00EE66CB">
        <w:rPr>
          <w:rFonts w:ascii="Times New Roman" w:hAnsi="Times New Roman" w:cs="Times New Roman"/>
          <w:sz w:val="26"/>
          <w:szCs w:val="26"/>
        </w:rPr>
        <w:t>двух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месяцев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не вызывает серьезных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переживаний.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Поэтому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ажиотаж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среди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многих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родителей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и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коллег по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поводу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«ходьбы»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на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носочках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новорожденных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и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грудников первых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месяцев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жизни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не имеет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под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собой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серьезных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оснований.</w:t>
      </w:r>
    </w:p>
    <w:p w14:paraId="1D4408C8" w14:textId="4A0F1536" w:rsidR="00DA0FE7" w:rsidRPr="00EE66CB" w:rsidRDefault="00714D45" w:rsidP="00914952">
      <w:pPr>
        <w:pStyle w:val="a6"/>
        <w:ind w:firstLine="683"/>
        <w:jc w:val="both"/>
        <w:rPr>
          <w:rFonts w:ascii="Times New Roman" w:hAnsi="Times New Roman" w:cs="Times New Roman"/>
          <w:sz w:val="26"/>
          <w:szCs w:val="26"/>
        </w:rPr>
      </w:pPr>
      <w:r w:rsidRPr="00EE66CB">
        <w:rPr>
          <w:rFonts w:ascii="Times New Roman" w:hAnsi="Times New Roman" w:cs="Times New Roman"/>
          <w:spacing w:val="-14"/>
          <w:sz w:val="26"/>
          <w:szCs w:val="26"/>
        </w:rPr>
        <w:t>Другое</w:t>
      </w:r>
      <w:r w:rsidRPr="00EE66CB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дело</w:t>
      </w:r>
      <w:r w:rsidRPr="00EE66CB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-</w:t>
      </w:r>
      <w:r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дети</w:t>
      </w:r>
      <w:r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постарше,</w:t>
      </w:r>
      <w:r w:rsidRPr="00EE66CB"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когда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положение</w:t>
      </w:r>
      <w:r w:rsidRPr="00EE66CB"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«стоя»</w:t>
      </w:r>
      <w:r w:rsidRPr="00EE66CB"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для</w:t>
      </w:r>
      <w:r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них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уже</w:t>
      </w:r>
      <w:r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вполне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физиологическое</w:t>
      </w:r>
      <w:r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 xml:space="preserve">по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возрасту.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Здесь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кроме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«косметического»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31313"/>
          <w:w w:val="90"/>
          <w:sz w:val="26"/>
          <w:szCs w:val="26"/>
        </w:rPr>
        <w:t>или</w:t>
      </w:r>
      <w:r w:rsidRPr="00EE66CB">
        <w:rPr>
          <w:rFonts w:ascii="Times New Roman" w:hAnsi="Times New Roman" w:cs="Times New Roman"/>
          <w:color w:val="1313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0E0E0E"/>
          <w:w w:val="90"/>
          <w:sz w:val="26"/>
          <w:szCs w:val="26"/>
        </w:rPr>
        <w:t>рефлекторного</w:t>
      </w:r>
      <w:r w:rsidRPr="00EE66CB">
        <w:rPr>
          <w:rFonts w:ascii="Times New Roman" w:hAnsi="Times New Roman" w:cs="Times New Roman"/>
          <w:color w:val="0E0E0E"/>
          <w:spacing w:val="8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эффекта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опоры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на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пальчики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очень важно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оп</w:t>
      </w:r>
      <w:r w:rsidR="00141E81" w:rsidRPr="00EE66CB">
        <w:rPr>
          <w:rFonts w:ascii="Times New Roman" w:hAnsi="Times New Roman" w:cs="Times New Roman"/>
          <w:w w:val="90"/>
          <w:sz w:val="26"/>
          <w:szCs w:val="26"/>
        </w:rPr>
        <w:t>р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еделить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0C0C0C"/>
          <w:w w:val="90"/>
          <w:sz w:val="26"/>
          <w:szCs w:val="26"/>
        </w:rPr>
        <w:t>действительную</w:t>
      </w:r>
      <w:r w:rsidRPr="00EE66CB">
        <w:rPr>
          <w:rFonts w:ascii="Times New Roman" w:hAnsi="Times New Roman" w:cs="Times New Roman"/>
          <w:color w:val="0C0C0C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232323"/>
          <w:w w:val="90"/>
          <w:sz w:val="26"/>
          <w:szCs w:val="26"/>
        </w:rPr>
        <w:t>мышечную</w:t>
      </w:r>
      <w:r w:rsidRPr="00EE66CB">
        <w:rPr>
          <w:rFonts w:ascii="Times New Roman" w:hAnsi="Times New Roman" w:cs="Times New Roman"/>
          <w:color w:val="232323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дистонию,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характерну</w:t>
      </w:r>
      <w:r w:rsidR="00141E81" w:rsidRPr="00EE66CB">
        <w:rPr>
          <w:rFonts w:ascii="Times New Roman" w:hAnsi="Times New Roman" w:cs="Times New Roman"/>
          <w:w w:val="90"/>
          <w:sz w:val="26"/>
          <w:szCs w:val="26"/>
        </w:rPr>
        <w:t>ю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51515"/>
          <w:w w:val="90"/>
          <w:sz w:val="26"/>
          <w:szCs w:val="26"/>
        </w:rPr>
        <w:t xml:space="preserve">для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пирамидной</w:t>
      </w:r>
      <w:r w:rsidRPr="00EE66CB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недостаточности</w:t>
      </w:r>
      <w:r w:rsidRPr="00EE66CB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или</w:t>
      </w:r>
      <w:r w:rsidRPr="00EE66CB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спастического</w:t>
      </w:r>
      <w:r w:rsidRPr="00EE66CB"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пареза</w:t>
      </w:r>
      <w:r w:rsidRPr="00EE66CB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61616"/>
          <w:spacing w:val="-12"/>
          <w:sz w:val="26"/>
          <w:szCs w:val="26"/>
        </w:rPr>
        <w:t>в</w:t>
      </w:r>
      <w:r w:rsidRPr="00EE66CB">
        <w:rPr>
          <w:rFonts w:ascii="Times New Roman" w:hAnsi="Times New Roman" w:cs="Times New Roman"/>
          <w:color w:val="161616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нижних</w:t>
      </w:r>
      <w:r w:rsidRPr="00EE66CB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конечностях.</w:t>
      </w:r>
      <w:r w:rsidRPr="00EE66CB"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В</w:t>
      </w:r>
      <w:r w:rsidRPr="00EE66CB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этих</w:t>
      </w:r>
      <w:r w:rsidRPr="00EE66CB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случаях</w:t>
      </w:r>
      <w:r w:rsidRPr="00EE66CB"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 xml:space="preserve">можно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наблюдать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высокие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сухожильные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рефлексы,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сохраняющийся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старше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2-5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месяцев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рефлекс</w:t>
      </w:r>
      <w:r w:rsidRPr="00EE66CB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proofErr w:type="spellStart"/>
      <w:r w:rsidRPr="00EE66CB">
        <w:rPr>
          <w:rFonts w:ascii="Times New Roman" w:hAnsi="Times New Roman" w:cs="Times New Roman"/>
          <w:w w:val="90"/>
          <w:sz w:val="26"/>
          <w:szCs w:val="26"/>
        </w:rPr>
        <w:t>Бабинского</w:t>
      </w:r>
      <w:proofErr w:type="spellEnd"/>
      <w:r w:rsidRPr="00EE66CB">
        <w:rPr>
          <w:rFonts w:ascii="Times New Roman" w:hAnsi="Times New Roman" w:cs="Times New Roman"/>
          <w:w w:val="90"/>
          <w:sz w:val="26"/>
          <w:szCs w:val="26"/>
        </w:rPr>
        <w:t>,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оживление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сухожильных</w:t>
      </w:r>
      <w:r w:rsidRPr="00EE66CB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0E0E0E"/>
          <w:w w:val="90"/>
          <w:sz w:val="26"/>
          <w:szCs w:val="26"/>
        </w:rPr>
        <w:t>рефлексов</w:t>
      </w:r>
      <w:r w:rsidRPr="00EE66CB">
        <w:rPr>
          <w:rFonts w:ascii="Times New Roman" w:hAnsi="Times New Roman" w:cs="Times New Roman"/>
          <w:color w:val="0E0E0E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313131"/>
          <w:w w:val="90"/>
          <w:sz w:val="26"/>
          <w:szCs w:val="26"/>
        </w:rPr>
        <w:t>с</w:t>
      </w:r>
      <w:r w:rsidRPr="00EE66CB">
        <w:rPr>
          <w:rFonts w:ascii="Times New Roman" w:hAnsi="Times New Roman" w:cs="Times New Roman"/>
          <w:color w:val="313131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верхних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конечностей,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задержка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редуцирования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других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рефлексов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новорожденных</w:t>
      </w:r>
      <w:r w:rsidRPr="00EE66CB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(</w:t>
      </w:r>
      <w:proofErr w:type="spellStart"/>
      <w:r w:rsidRPr="00EE66CB">
        <w:rPr>
          <w:rFonts w:ascii="Times New Roman" w:hAnsi="Times New Roman" w:cs="Times New Roman"/>
          <w:w w:val="90"/>
          <w:sz w:val="26"/>
          <w:szCs w:val="26"/>
        </w:rPr>
        <w:t>Mopo</w:t>
      </w:r>
      <w:proofErr w:type="spellEnd"/>
      <w:r w:rsidRPr="00EE66CB">
        <w:rPr>
          <w:rFonts w:ascii="Times New Roman" w:hAnsi="Times New Roman" w:cs="Times New Roman"/>
          <w:w w:val="90"/>
          <w:sz w:val="26"/>
          <w:szCs w:val="26"/>
        </w:rPr>
        <w:t>,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141E81" w:rsidRPr="00EE66CB">
        <w:rPr>
          <w:rFonts w:ascii="Times New Roman" w:hAnsi="Times New Roman" w:cs="Times New Roman"/>
          <w:w w:val="90"/>
          <w:sz w:val="26"/>
          <w:szCs w:val="26"/>
        </w:rPr>
        <w:t>автоматической</w:t>
      </w:r>
      <w:r w:rsidRPr="00EE66CB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="00141E81" w:rsidRPr="00EE66CB">
        <w:rPr>
          <w:rFonts w:ascii="Times New Roman" w:hAnsi="Times New Roman" w:cs="Times New Roman"/>
          <w:sz w:val="26"/>
          <w:szCs w:val="26"/>
        </w:rPr>
        <w:t>походки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,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141E81" w:rsidRPr="00EE66CB">
        <w:rPr>
          <w:rFonts w:ascii="Times New Roman" w:hAnsi="Times New Roman" w:cs="Times New Roman"/>
          <w:w w:val="90"/>
          <w:sz w:val="26"/>
          <w:szCs w:val="26"/>
        </w:rPr>
        <w:t>авт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оматического ползания</w:t>
      </w:r>
      <w:r w:rsidR="00914952" w:rsidRPr="00EE66CB">
        <w:rPr>
          <w:rFonts w:ascii="Times New Roman" w:hAnsi="Times New Roman" w:cs="Times New Roman"/>
          <w:w w:val="90"/>
          <w:sz w:val="26"/>
          <w:szCs w:val="26"/>
        </w:rPr>
        <w:t xml:space="preserve"> и др.</w:t>
      </w:r>
      <w:r w:rsidR="00141E81" w:rsidRPr="00EE66CB">
        <w:rPr>
          <w:rFonts w:ascii="Times New Roman" w:hAnsi="Times New Roman" w:cs="Times New Roman"/>
          <w:sz w:val="26"/>
          <w:szCs w:val="26"/>
        </w:rPr>
        <w:t>)</w:t>
      </w:r>
    </w:p>
    <w:p w14:paraId="7EF90527" w14:textId="59780A78" w:rsidR="00DA0FE7" w:rsidRPr="00EE66CB" w:rsidRDefault="00714D45" w:rsidP="00141E81">
      <w:pPr>
        <w:pStyle w:val="a3"/>
        <w:tabs>
          <w:tab w:val="left" w:pos="2852"/>
          <w:tab w:val="left" w:pos="4242"/>
        </w:tabs>
        <w:spacing w:line="273" w:lineRule="auto"/>
        <w:ind w:right="-1" w:firstLine="809"/>
        <w:jc w:val="both"/>
        <w:rPr>
          <w:rFonts w:ascii="Times New Roman" w:hAnsi="Times New Roman" w:cs="Times New Roman"/>
          <w:sz w:val="26"/>
          <w:szCs w:val="26"/>
        </w:rPr>
      </w:pPr>
      <w:r w:rsidRPr="00EE66CB">
        <w:rPr>
          <w:rFonts w:ascii="Times New Roman" w:hAnsi="Times New Roman" w:cs="Times New Roman"/>
          <w:w w:val="90"/>
          <w:sz w:val="26"/>
          <w:szCs w:val="26"/>
        </w:rPr>
        <w:t>Что касается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мышечного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тонуса,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то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0E0E0E"/>
          <w:w w:val="90"/>
          <w:sz w:val="26"/>
          <w:szCs w:val="26"/>
        </w:rPr>
        <w:t>вполне</w:t>
      </w:r>
      <w:r w:rsidRPr="00EE66CB">
        <w:rPr>
          <w:rFonts w:ascii="Times New Roman" w:hAnsi="Times New Roman" w:cs="Times New Roman"/>
          <w:color w:val="0E0E0E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показателен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своеобразный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тест,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когда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 xml:space="preserve">грудного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ребенка в</w:t>
      </w:r>
      <w:r w:rsidRPr="00EE66CB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спокойное</w:t>
      </w:r>
      <w:r w:rsidRPr="00EE66CB"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состоянии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 xml:space="preserve">кладем </w:t>
      </w:r>
      <w:r w:rsidRPr="00EE66CB">
        <w:rPr>
          <w:rFonts w:ascii="Times New Roman" w:hAnsi="Times New Roman" w:cs="Times New Roman"/>
          <w:color w:val="262626"/>
          <w:spacing w:val="-12"/>
          <w:sz w:val="26"/>
          <w:szCs w:val="26"/>
        </w:rPr>
        <w:t>на</w:t>
      </w:r>
      <w:r w:rsidRPr="00EE66CB">
        <w:rPr>
          <w:rFonts w:ascii="Times New Roman" w:hAnsi="Times New Roman" w:cs="Times New Roman"/>
          <w:color w:val="262626"/>
          <w:spacing w:val="-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81818"/>
          <w:spacing w:val="-12"/>
          <w:sz w:val="26"/>
          <w:szCs w:val="26"/>
        </w:rPr>
        <w:t>живот,</w:t>
      </w:r>
      <w:r w:rsidRPr="00EE66CB">
        <w:rPr>
          <w:rFonts w:ascii="Times New Roman" w:hAnsi="Times New Roman" w:cs="Times New Roman"/>
          <w:color w:val="181818"/>
          <w:spacing w:val="10"/>
          <w:sz w:val="26"/>
          <w:szCs w:val="26"/>
        </w:rPr>
        <w:t xml:space="preserve"> </w:t>
      </w:r>
      <w:proofErr w:type="spellStart"/>
      <w:r w:rsidRPr="00EE66CB">
        <w:rPr>
          <w:rFonts w:ascii="Times New Roman" w:hAnsi="Times New Roman" w:cs="Times New Roman"/>
          <w:spacing w:val="-12"/>
          <w:sz w:val="26"/>
          <w:szCs w:val="26"/>
        </w:rPr>
        <w:t>полусгибаем</w:t>
      </w:r>
      <w:proofErr w:type="spellEnd"/>
      <w:r w:rsidRPr="00EE66CB"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голень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в</w:t>
      </w:r>
      <w:r w:rsidRPr="00EE66CB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коленном</w:t>
      </w:r>
      <w:r w:rsidRPr="00EE66CB"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суставе</w:t>
      </w:r>
      <w:r w:rsidRPr="00EE66CB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 xml:space="preserve">и </w:t>
      </w:r>
      <w:r w:rsidRPr="00EE66CB">
        <w:rPr>
          <w:rFonts w:ascii="Times New Roman" w:hAnsi="Times New Roman" w:cs="Times New Roman"/>
          <w:spacing w:val="-6"/>
          <w:sz w:val="26"/>
          <w:szCs w:val="26"/>
        </w:rPr>
        <w:t>глу</w:t>
      </w:r>
      <w:r w:rsidR="00606932" w:rsidRPr="00EE66CB">
        <w:rPr>
          <w:rFonts w:ascii="Times New Roman" w:hAnsi="Times New Roman" w:cs="Times New Roman"/>
          <w:spacing w:val="-6"/>
          <w:sz w:val="26"/>
          <w:szCs w:val="26"/>
        </w:rPr>
        <w:t>б</w:t>
      </w:r>
      <w:r w:rsidRPr="00EE66CB">
        <w:rPr>
          <w:rFonts w:ascii="Times New Roman" w:hAnsi="Times New Roman" w:cs="Times New Roman"/>
          <w:spacing w:val="-6"/>
          <w:sz w:val="26"/>
          <w:szCs w:val="26"/>
        </w:rPr>
        <w:t>око</w:t>
      </w:r>
      <w:r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6"/>
          <w:sz w:val="26"/>
          <w:szCs w:val="26"/>
        </w:rPr>
        <w:t>пальпируем</w:t>
      </w:r>
      <w:r w:rsidR="00141E81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икроножные</w:t>
      </w:r>
      <w:r w:rsidRPr="00EE66CB"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мышцы</w:t>
      </w:r>
      <w:r w:rsidRPr="00EE66CB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262626"/>
          <w:spacing w:val="-12"/>
          <w:sz w:val="26"/>
          <w:szCs w:val="26"/>
        </w:rPr>
        <w:t>и</w:t>
      </w:r>
      <w:r w:rsidRPr="00EE66CB">
        <w:rPr>
          <w:rFonts w:ascii="Times New Roman" w:hAnsi="Times New Roman" w:cs="Times New Roman"/>
          <w:color w:val="262626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сравнительно</w:t>
      </w:r>
      <w:r w:rsidRPr="00EE66CB"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исследуем</w:t>
      </w:r>
      <w:r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тонус</w:t>
      </w:r>
      <w:r w:rsidRPr="00EE66CB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ягодичных</w:t>
      </w:r>
      <w:r w:rsidRPr="00EE66CB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мышц.</w:t>
      </w:r>
      <w:r w:rsidRPr="00EE66CB"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 xml:space="preserve">У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детей</w:t>
      </w:r>
      <w:r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с</w:t>
      </w:r>
      <w:r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нормальным</w:t>
      </w:r>
      <w:r w:rsidRPr="00EE66CB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мышечным</w:t>
      </w:r>
      <w:r w:rsidRPr="00EE66CB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тонусом</w:t>
      </w:r>
      <w:r w:rsidRPr="00EE66CB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2F2F2F"/>
          <w:spacing w:val="-14"/>
          <w:sz w:val="26"/>
          <w:szCs w:val="26"/>
        </w:rPr>
        <w:t>в</w:t>
      </w:r>
      <w:r w:rsidRPr="00EE66CB">
        <w:rPr>
          <w:rFonts w:ascii="Times New Roman" w:hAnsi="Times New Roman" w:cs="Times New Roman"/>
          <w:color w:val="2F2F2F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212121"/>
          <w:spacing w:val="-14"/>
          <w:sz w:val="26"/>
          <w:szCs w:val="26"/>
        </w:rPr>
        <w:t>таком</w:t>
      </w:r>
      <w:r w:rsidRPr="00EE66CB">
        <w:rPr>
          <w:rFonts w:ascii="Times New Roman" w:hAnsi="Times New Roman" w:cs="Times New Roman"/>
          <w:color w:val="212121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положении,</w:t>
      </w:r>
      <w:r w:rsidRPr="00EE66CB"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когда</w:t>
      </w:r>
      <w:r w:rsidRPr="00EE66CB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не</w:t>
      </w:r>
      <w:r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работают</w:t>
      </w:r>
      <w:r w:rsidRPr="00EE66CB"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ни</w:t>
      </w:r>
      <w:r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>та</w:t>
      </w:r>
      <w:r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61616"/>
          <w:spacing w:val="-14"/>
          <w:sz w:val="26"/>
          <w:szCs w:val="26"/>
        </w:rPr>
        <w:t>и</w:t>
      </w:r>
      <w:r w:rsidRPr="00EE66CB">
        <w:rPr>
          <w:rFonts w:ascii="Times New Roman" w:hAnsi="Times New Roman" w:cs="Times New Roman"/>
          <w:color w:val="161616"/>
          <w:spacing w:val="-1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 xml:space="preserve">другая </w:t>
      </w:r>
      <w:r w:rsidRPr="00EE66CB">
        <w:rPr>
          <w:rFonts w:ascii="Times New Roman" w:hAnsi="Times New Roman" w:cs="Times New Roman"/>
          <w:spacing w:val="-16"/>
          <w:sz w:val="26"/>
          <w:szCs w:val="26"/>
        </w:rPr>
        <w:t>напряжение</w:t>
      </w:r>
      <w:r w:rsidRPr="00EE66CB"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6"/>
          <w:sz w:val="26"/>
          <w:szCs w:val="26"/>
        </w:rPr>
        <w:t>мышц</w:t>
      </w:r>
      <w:r w:rsidRPr="00EE66CB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6"/>
          <w:sz w:val="26"/>
          <w:szCs w:val="26"/>
        </w:rPr>
        <w:t>приблизительно</w:t>
      </w:r>
      <w:r w:rsidRPr="00EE66CB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6"/>
          <w:sz w:val="26"/>
          <w:szCs w:val="26"/>
        </w:rPr>
        <w:t>одинаково.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0F0F0F"/>
          <w:spacing w:val="-16"/>
          <w:sz w:val="26"/>
          <w:szCs w:val="26"/>
        </w:rPr>
        <w:t>У</w:t>
      </w:r>
      <w:r w:rsidRPr="00EE66CB">
        <w:rPr>
          <w:rFonts w:ascii="Times New Roman" w:hAnsi="Times New Roman" w:cs="Times New Roman"/>
          <w:color w:val="0F0F0F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C1C1C"/>
          <w:spacing w:val="-16"/>
          <w:sz w:val="26"/>
          <w:szCs w:val="26"/>
        </w:rPr>
        <w:t>детей</w:t>
      </w:r>
      <w:r w:rsidRPr="00EE66CB">
        <w:rPr>
          <w:rFonts w:ascii="Times New Roman" w:hAnsi="Times New Roman" w:cs="Times New Roman"/>
          <w:color w:val="1C1C1C"/>
          <w:spacing w:val="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0E0E0E"/>
          <w:spacing w:val="-16"/>
          <w:sz w:val="26"/>
          <w:szCs w:val="26"/>
        </w:rPr>
        <w:t>же</w:t>
      </w:r>
      <w:r w:rsidRPr="00EE66CB">
        <w:rPr>
          <w:rFonts w:ascii="Times New Roman" w:hAnsi="Times New Roman" w:cs="Times New Roman"/>
          <w:color w:val="0E0E0E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A1A1A"/>
          <w:spacing w:val="-16"/>
          <w:sz w:val="26"/>
          <w:szCs w:val="26"/>
        </w:rPr>
        <w:t>с</w:t>
      </w:r>
      <w:r w:rsidRPr="00EE66CB">
        <w:rPr>
          <w:rFonts w:ascii="Times New Roman" w:hAnsi="Times New Roman" w:cs="Times New Roman"/>
          <w:color w:val="1A1A1A"/>
          <w:spacing w:val="-7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6"/>
          <w:sz w:val="26"/>
          <w:szCs w:val="26"/>
        </w:rPr>
        <w:t>пирамидной</w:t>
      </w:r>
      <w:r w:rsidRPr="00EE66CB">
        <w:rPr>
          <w:rFonts w:ascii="Times New Roman" w:hAnsi="Times New Roman" w:cs="Times New Roman"/>
          <w:spacing w:val="22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6"/>
          <w:sz w:val="26"/>
          <w:szCs w:val="26"/>
        </w:rPr>
        <w:t>недостаточностью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6"/>
          <w:sz w:val="26"/>
          <w:szCs w:val="26"/>
        </w:rPr>
        <w:t xml:space="preserve">(в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более грубой форме</w:t>
      </w:r>
      <w:r w:rsidRPr="00EE66CB">
        <w:rPr>
          <w:rFonts w:ascii="Times New Roman" w:hAnsi="Times New Roman" w:cs="Times New Roman"/>
          <w:spacing w:val="64"/>
          <w:w w:val="9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140"/>
          <w:w w:val="65"/>
          <w:sz w:val="26"/>
          <w:szCs w:val="26"/>
        </w:rPr>
        <w:t>—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парапарезом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нижних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0C0C0C"/>
          <w:w w:val="90"/>
          <w:sz w:val="26"/>
          <w:szCs w:val="26"/>
        </w:rPr>
        <w:t>конечностей</w:t>
      </w:r>
      <w:r w:rsidRPr="00EE66CB">
        <w:rPr>
          <w:rFonts w:ascii="Times New Roman" w:hAnsi="Times New Roman" w:cs="Times New Roman"/>
          <w:color w:val="0C0C0C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или спастической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диплегией)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заметна ощутимая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разница: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икроножные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мышцы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282828"/>
          <w:w w:val="90"/>
          <w:sz w:val="26"/>
          <w:szCs w:val="26"/>
        </w:rPr>
        <w:t>в</w:t>
      </w:r>
      <w:r w:rsidRPr="00EE66CB">
        <w:rPr>
          <w:rFonts w:ascii="Times New Roman" w:hAnsi="Times New Roman" w:cs="Times New Roman"/>
          <w:color w:val="282828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C1C1C"/>
          <w:w w:val="90"/>
          <w:sz w:val="26"/>
          <w:szCs w:val="26"/>
        </w:rPr>
        <w:t>покое</w:t>
      </w:r>
      <w:r w:rsidRPr="00EE66CB">
        <w:rPr>
          <w:rFonts w:ascii="Times New Roman" w:hAnsi="Times New Roman" w:cs="Times New Roman"/>
          <w:color w:val="1C1C1C"/>
          <w:spacing w:val="39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напряжены,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иногда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«как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каменные»,</w:t>
      </w:r>
      <w:r w:rsidRPr="00EE66CB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A1A1A"/>
          <w:w w:val="90"/>
          <w:sz w:val="26"/>
          <w:szCs w:val="26"/>
        </w:rPr>
        <w:t>а</w:t>
      </w:r>
      <w:r w:rsidRPr="00EE66CB">
        <w:rPr>
          <w:rFonts w:ascii="Times New Roman" w:hAnsi="Times New Roman" w:cs="Times New Roman"/>
          <w:color w:val="1A1A1A"/>
          <w:spacing w:val="36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ягодицы</w:t>
      </w:r>
      <w:r w:rsidRPr="00EE66CB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0C0C0C"/>
          <w:w w:val="90"/>
          <w:sz w:val="26"/>
          <w:szCs w:val="26"/>
        </w:rPr>
        <w:t xml:space="preserve">в </w:t>
      </w:r>
      <w:r w:rsidRPr="00EE66CB">
        <w:rPr>
          <w:rFonts w:ascii="Times New Roman" w:hAnsi="Times New Roman" w:cs="Times New Roman"/>
          <w:spacing w:val="-2"/>
          <w:w w:val="95"/>
          <w:sz w:val="26"/>
          <w:szCs w:val="26"/>
        </w:rPr>
        <w:t>состоянии</w:t>
      </w:r>
      <w:r w:rsidRPr="00EE66CB">
        <w:rPr>
          <w:rFonts w:ascii="Times New Roman" w:hAnsi="Times New Roman" w:cs="Times New Roman"/>
          <w:spacing w:val="-14"/>
          <w:w w:val="95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2"/>
          <w:w w:val="95"/>
          <w:sz w:val="26"/>
          <w:szCs w:val="26"/>
        </w:rPr>
        <w:t>нормального</w:t>
      </w:r>
      <w:r w:rsidRPr="00EE66CB"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2"/>
          <w:w w:val="95"/>
          <w:sz w:val="26"/>
          <w:szCs w:val="26"/>
        </w:rPr>
        <w:t>мышечного</w:t>
      </w:r>
      <w:r w:rsidRPr="00EE66CB"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0E0E0E"/>
          <w:spacing w:val="-2"/>
          <w:w w:val="95"/>
          <w:sz w:val="26"/>
          <w:szCs w:val="26"/>
        </w:rPr>
        <w:t>тонуса</w:t>
      </w:r>
      <w:r w:rsidRPr="00EE66CB">
        <w:rPr>
          <w:rFonts w:ascii="Times New Roman" w:hAnsi="Times New Roman" w:cs="Times New Roman"/>
          <w:color w:val="0E0E0E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2D2D2D"/>
          <w:spacing w:val="-2"/>
          <w:w w:val="95"/>
          <w:sz w:val="26"/>
          <w:szCs w:val="26"/>
        </w:rPr>
        <w:t>или</w:t>
      </w:r>
      <w:r w:rsidRPr="00EE66CB">
        <w:rPr>
          <w:rFonts w:ascii="Times New Roman" w:hAnsi="Times New Roman" w:cs="Times New Roman"/>
          <w:color w:val="2D2D2D"/>
          <w:spacing w:val="-18"/>
          <w:w w:val="95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313131"/>
          <w:spacing w:val="-2"/>
          <w:w w:val="65"/>
          <w:sz w:val="26"/>
          <w:szCs w:val="26"/>
        </w:rPr>
        <w:t>—</w:t>
      </w:r>
      <w:r w:rsidRPr="00EE66CB">
        <w:rPr>
          <w:rFonts w:ascii="Times New Roman" w:hAnsi="Times New Roman" w:cs="Times New Roman"/>
          <w:color w:val="313131"/>
          <w:spacing w:val="-16"/>
          <w:w w:val="95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2"/>
          <w:w w:val="95"/>
          <w:sz w:val="26"/>
          <w:szCs w:val="26"/>
        </w:rPr>
        <w:t>гипотонии.</w:t>
      </w:r>
      <w:r w:rsidRPr="00EE66CB">
        <w:rPr>
          <w:rFonts w:ascii="Times New Roman" w:hAnsi="Times New Roman" w:cs="Times New Roman"/>
          <w:spacing w:val="25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31313"/>
          <w:spacing w:val="-2"/>
          <w:w w:val="95"/>
          <w:sz w:val="26"/>
          <w:szCs w:val="26"/>
        </w:rPr>
        <w:t>При</w:t>
      </w:r>
      <w:r w:rsidRPr="00EE66CB">
        <w:rPr>
          <w:rFonts w:ascii="Times New Roman" w:hAnsi="Times New Roman" w:cs="Times New Roman"/>
          <w:color w:val="131313"/>
          <w:spacing w:val="-18"/>
          <w:w w:val="95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2"/>
          <w:w w:val="95"/>
          <w:sz w:val="26"/>
          <w:szCs w:val="26"/>
        </w:rPr>
        <w:t>подобном</w:t>
      </w:r>
      <w:r w:rsidRPr="00EE66CB"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2"/>
          <w:w w:val="95"/>
          <w:sz w:val="26"/>
          <w:szCs w:val="26"/>
        </w:rPr>
        <w:t xml:space="preserve">патологическом </w:t>
      </w:r>
      <w:proofErr w:type="spellStart"/>
      <w:r w:rsidRPr="00EE66CB">
        <w:rPr>
          <w:rFonts w:ascii="Times New Roman" w:hAnsi="Times New Roman" w:cs="Times New Roman"/>
          <w:w w:val="90"/>
          <w:sz w:val="26"/>
          <w:szCs w:val="26"/>
        </w:rPr>
        <w:t>гипертонусе</w:t>
      </w:r>
      <w:proofErr w:type="spellEnd"/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сгибателей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нижних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конечностей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0F0F0F"/>
          <w:w w:val="90"/>
          <w:sz w:val="26"/>
          <w:szCs w:val="26"/>
        </w:rPr>
        <w:t>ощ</w:t>
      </w:r>
      <w:r w:rsidR="00C2067C" w:rsidRPr="00EE66CB">
        <w:rPr>
          <w:rFonts w:ascii="Times New Roman" w:hAnsi="Times New Roman" w:cs="Times New Roman"/>
          <w:color w:val="0F0F0F"/>
          <w:w w:val="90"/>
          <w:sz w:val="26"/>
          <w:szCs w:val="26"/>
        </w:rPr>
        <w:t>ут</w:t>
      </w:r>
      <w:r w:rsidRPr="00EE66CB">
        <w:rPr>
          <w:rFonts w:ascii="Times New Roman" w:hAnsi="Times New Roman" w:cs="Times New Roman"/>
          <w:color w:val="0F0F0F"/>
          <w:w w:val="90"/>
          <w:sz w:val="26"/>
          <w:szCs w:val="26"/>
        </w:rPr>
        <w:t>имое</w:t>
      </w:r>
      <w:r w:rsidRPr="00EE66CB">
        <w:rPr>
          <w:rFonts w:ascii="Times New Roman" w:hAnsi="Times New Roman" w:cs="Times New Roman"/>
          <w:color w:val="0F0F0F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напряже</w:t>
      </w:r>
      <w:r w:rsidR="00141E81" w:rsidRPr="00EE66CB">
        <w:rPr>
          <w:rFonts w:ascii="Times New Roman" w:hAnsi="Times New Roman" w:cs="Times New Roman"/>
          <w:w w:val="90"/>
          <w:sz w:val="26"/>
          <w:szCs w:val="26"/>
        </w:rPr>
        <w:t>н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ие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отмечается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еще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и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в другом</w:t>
      </w:r>
      <w:r w:rsidRPr="00EE66CB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мощном</w:t>
      </w:r>
      <w:r w:rsidRPr="00EE66CB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образование</w:t>
      </w:r>
      <w:r w:rsidRPr="00EE66CB"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-</w:t>
      </w:r>
      <w:r w:rsidRPr="00EE66CB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прямых</w:t>
      </w:r>
      <w:r w:rsidRPr="00EE66CB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мышц</w:t>
      </w:r>
      <w:r w:rsidR="00141E81" w:rsidRPr="00EE66CB">
        <w:rPr>
          <w:rFonts w:ascii="Times New Roman" w:hAnsi="Times New Roman" w:cs="Times New Roman"/>
          <w:spacing w:val="-12"/>
          <w:sz w:val="26"/>
          <w:szCs w:val="26"/>
        </w:rPr>
        <w:t>а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х</w:t>
      </w:r>
      <w:r w:rsidRPr="00EE66CB"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бедра.</w:t>
      </w:r>
      <w:r w:rsidRPr="00EE66CB"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2A2A2A"/>
          <w:spacing w:val="-12"/>
          <w:sz w:val="26"/>
          <w:szCs w:val="26"/>
        </w:rPr>
        <w:t>В</w:t>
      </w:r>
      <w:r w:rsidRPr="00EE66CB">
        <w:rPr>
          <w:rFonts w:ascii="Times New Roman" w:hAnsi="Times New Roman" w:cs="Times New Roman"/>
          <w:color w:val="2A2A2A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этом</w:t>
      </w:r>
      <w:r w:rsidRPr="00EE66CB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случае</w:t>
      </w:r>
      <w:r w:rsidRPr="00EE66CB">
        <w:rPr>
          <w:rFonts w:ascii="Times New Roman" w:hAnsi="Times New Roman" w:cs="Times New Roman"/>
          <w:spacing w:val="4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кроме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E66CB">
        <w:rPr>
          <w:rFonts w:ascii="Times New Roman" w:hAnsi="Times New Roman" w:cs="Times New Roman"/>
          <w:spacing w:val="-12"/>
          <w:sz w:val="26"/>
          <w:szCs w:val="26"/>
        </w:rPr>
        <w:t>эквинуса</w:t>
      </w:r>
      <w:proofErr w:type="spellEnd"/>
      <w:r w:rsidRPr="00EE66CB"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стоп</w:t>
      </w:r>
      <w:r w:rsidRPr="00EE66CB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81818"/>
          <w:spacing w:val="-12"/>
          <w:sz w:val="26"/>
          <w:szCs w:val="26"/>
        </w:rPr>
        <w:t>мы</w:t>
      </w:r>
      <w:r w:rsidRPr="00EE66CB">
        <w:rPr>
          <w:rFonts w:ascii="Times New Roman" w:hAnsi="Times New Roman" w:cs="Times New Roman"/>
          <w:color w:val="181818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 xml:space="preserve">можем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наблюдать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чрезмерное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0C0C0C"/>
          <w:w w:val="90"/>
          <w:sz w:val="26"/>
          <w:szCs w:val="26"/>
        </w:rPr>
        <w:t>сгибание</w:t>
      </w:r>
      <w:r w:rsidRPr="00EE66CB">
        <w:rPr>
          <w:rFonts w:ascii="Times New Roman" w:hAnsi="Times New Roman" w:cs="Times New Roman"/>
          <w:color w:val="0C0C0C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ног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A1A1A"/>
          <w:w w:val="90"/>
          <w:sz w:val="26"/>
          <w:szCs w:val="26"/>
        </w:rPr>
        <w:t xml:space="preserve">в </w:t>
      </w:r>
      <w:r w:rsidRPr="00EE66CB">
        <w:rPr>
          <w:rFonts w:ascii="Times New Roman" w:hAnsi="Times New Roman" w:cs="Times New Roman"/>
          <w:color w:val="181818"/>
          <w:w w:val="90"/>
          <w:sz w:val="26"/>
          <w:szCs w:val="26"/>
        </w:rPr>
        <w:t>тазобедренных</w:t>
      </w:r>
      <w:r w:rsidRPr="00EE66CB">
        <w:rPr>
          <w:rFonts w:ascii="Times New Roman" w:hAnsi="Times New Roman" w:cs="Times New Roman"/>
          <w:color w:val="181818"/>
          <w:spacing w:val="8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суставах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с приведением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их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к</w:t>
      </w:r>
      <w:r w:rsidRPr="00EE66CB"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животу,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так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что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нам с трудом</w:t>
      </w:r>
      <w:r w:rsidR="00606932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удается</w:t>
      </w:r>
      <w:r w:rsidRPr="00EE66CB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выпрямить</w:t>
      </w:r>
      <w:r w:rsidRPr="00EE66CB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ноги</w:t>
      </w:r>
      <w:r w:rsidRPr="00EE66CB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D1D1D"/>
          <w:spacing w:val="-12"/>
          <w:sz w:val="26"/>
          <w:szCs w:val="26"/>
        </w:rPr>
        <w:t>у</w:t>
      </w:r>
      <w:r w:rsidRPr="00EE66CB">
        <w:rPr>
          <w:rFonts w:ascii="Times New Roman" w:hAnsi="Times New Roman" w:cs="Times New Roman"/>
          <w:color w:val="1D1D1D"/>
          <w:spacing w:val="-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0C0C0C"/>
          <w:spacing w:val="-12"/>
          <w:sz w:val="26"/>
          <w:szCs w:val="26"/>
        </w:rPr>
        <w:t>ребенка,</w:t>
      </w:r>
      <w:r w:rsidRPr="00EE66CB">
        <w:rPr>
          <w:rFonts w:ascii="Times New Roman" w:hAnsi="Times New Roman" w:cs="Times New Roman"/>
          <w:color w:val="0C0C0C"/>
          <w:spacing w:val="4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лежащего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31313"/>
          <w:spacing w:val="-12"/>
          <w:sz w:val="26"/>
          <w:szCs w:val="26"/>
        </w:rPr>
        <w:t>на</w:t>
      </w:r>
      <w:r w:rsidRPr="00EE66CB">
        <w:rPr>
          <w:rFonts w:ascii="Times New Roman" w:hAnsi="Times New Roman" w:cs="Times New Roman"/>
          <w:color w:val="131313"/>
          <w:spacing w:val="-9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спине.</w:t>
      </w:r>
    </w:p>
    <w:p w14:paraId="0278B06B" w14:textId="32F01D5D" w:rsidR="00DA0FE7" w:rsidRPr="00EE66CB" w:rsidRDefault="00714D45" w:rsidP="00914952">
      <w:pPr>
        <w:pStyle w:val="a6"/>
        <w:ind w:firstLine="720"/>
        <w:jc w:val="both"/>
        <w:rPr>
          <w:rFonts w:ascii="Times New Roman" w:hAnsi="Times New Roman" w:cs="Times New Roman"/>
          <w:spacing w:val="-12"/>
          <w:sz w:val="26"/>
          <w:szCs w:val="26"/>
        </w:rPr>
      </w:pPr>
      <w:r w:rsidRPr="00EE66CB">
        <w:rPr>
          <w:rFonts w:ascii="Times New Roman" w:hAnsi="Times New Roman" w:cs="Times New Roman"/>
          <w:w w:val="90"/>
          <w:sz w:val="26"/>
          <w:szCs w:val="26"/>
        </w:rPr>
        <w:t>Подобная</w:t>
      </w:r>
      <w:r w:rsidRPr="00EE66CB">
        <w:rPr>
          <w:rFonts w:ascii="Times New Roman" w:hAnsi="Times New Roman" w:cs="Times New Roman"/>
          <w:spacing w:val="54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мышечная</w:t>
      </w:r>
      <w:r w:rsidRPr="00EE66CB">
        <w:rPr>
          <w:rFonts w:ascii="Times New Roman" w:hAnsi="Times New Roman" w:cs="Times New Roman"/>
          <w:spacing w:val="65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дистония</w:t>
      </w:r>
      <w:r w:rsidRPr="00EE66CB">
        <w:rPr>
          <w:rFonts w:ascii="Times New Roman" w:hAnsi="Times New Roman" w:cs="Times New Roman"/>
          <w:spacing w:val="42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вызывает</w:t>
      </w:r>
      <w:r w:rsidRPr="00EE66CB">
        <w:rPr>
          <w:rFonts w:ascii="Times New Roman" w:hAnsi="Times New Roman" w:cs="Times New Roman"/>
          <w:spacing w:val="69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232323"/>
          <w:w w:val="90"/>
          <w:sz w:val="26"/>
          <w:szCs w:val="26"/>
        </w:rPr>
        <w:t>уже</w:t>
      </w:r>
      <w:r w:rsidRPr="00EE66CB">
        <w:rPr>
          <w:rFonts w:ascii="Times New Roman" w:hAnsi="Times New Roman" w:cs="Times New Roman"/>
          <w:color w:val="232323"/>
          <w:spacing w:val="2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функциональные</w:t>
      </w:r>
      <w:r w:rsidRPr="00EE66CB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расстройства,</w:t>
      </w:r>
      <w:r w:rsidRPr="00EE66CB">
        <w:rPr>
          <w:rFonts w:ascii="Times New Roman" w:hAnsi="Times New Roman" w:cs="Times New Roman"/>
          <w:spacing w:val="56"/>
          <w:w w:val="15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которые</w:t>
      </w:r>
      <w:r w:rsidRPr="00EE66CB">
        <w:rPr>
          <w:rFonts w:ascii="Times New Roman" w:hAnsi="Times New Roman" w:cs="Times New Roman"/>
          <w:spacing w:val="47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0"/>
          <w:w w:val="90"/>
          <w:sz w:val="26"/>
          <w:szCs w:val="26"/>
        </w:rPr>
        <w:t>в</w:t>
      </w:r>
      <w:r w:rsidR="00606932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детской неврологии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принято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назвать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«синдром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двигательных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нарушений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212121"/>
          <w:w w:val="90"/>
          <w:sz w:val="26"/>
          <w:szCs w:val="26"/>
        </w:rPr>
        <w:t>—</w:t>
      </w:r>
      <w:r w:rsidRPr="00EE66CB">
        <w:rPr>
          <w:rFonts w:ascii="Times New Roman" w:hAnsi="Times New Roman" w:cs="Times New Roman"/>
          <w:color w:val="21212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СДН».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Ребенок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 xml:space="preserve">отстает </w:t>
      </w:r>
      <w:r w:rsidRPr="00EE66CB">
        <w:rPr>
          <w:rFonts w:ascii="Times New Roman" w:hAnsi="Times New Roman" w:cs="Times New Roman"/>
          <w:color w:val="0F0F0F"/>
          <w:w w:val="90"/>
          <w:sz w:val="26"/>
          <w:szCs w:val="26"/>
        </w:rPr>
        <w:t xml:space="preserve">в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формировании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установочных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рефлексов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2F2F2F"/>
          <w:w w:val="90"/>
          <w:sz w:val="26"/>
          <w:szCs w:val="26"/>
        </w:rPr>
        <w:t xml:space="preserve">и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двигательных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навыков: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переворачиваться, ползать,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ходить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61616"/>
          <w:w w:val="90"/>
          <w:sz w:val="26"/>
          <w:szCs w:val="26"/>
        </w:rPr>
        <w:t>на</w:t>
      </w:r>
      <w:r w:rsidRPr="00EE66CB">
        <w:rPr>
          <w:rFonts w:ascii="Times New Roman" w:hAnsi="Times New Roman" w:cs="Times New Roman"/>
          <w:color w:val="161616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четвереньках,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садиться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F1F1F"/>
          <w:w w:val="90"/>
          <w:sz w:val="26"/>
          <w:szCs w:val="26"/>
        </w:rPr>
        <w:t xml:space="preserve">и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сидеть,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2D2D2D"/>
          <w:w w:val="90"/>
          <w:sz w:val="26"/>
          <w:szCs w:val="26"/>
        </w:rPr>
        <w:t>а</w:t>
      </w:r>
      <w:r w:rsidRPr="00EE66CB">
        <w:rPr>
          <w:rFonts w:ascii="Times New Roman" w:hAnsi="Times New Roman" w:cs="Times New Roman"/>
          <w:color w:val="2D2D2D"/>
          <w:sz w:val="26"/>
          <w:szCs w:val="26"/>
        </w:rPr>
        <w:t xml:space="preserve"> </w:t>
      </w:r>
      <w:r w:rsidR="00606932" w:rsidRPr="00EE66CB">
        <w:rPr>
          <w:rFonts w:ascii="Times New Roman" w:hAnsi="Times New Roman" w:cs="Times New Roman"/>
          <w:color w:val="151515"/>
          <w:w w:val="90"/>
          <w:sz w:val="26"/>
          <w:szCs w:val="26"/>
        </w:rPr>
        <w:t>о</w:t>
      </w:r>
      <w:r w:rsidRPr="00EE66CB">
        <w:rPr>
          <w:rFonts w:ascii="Times New Roman" w:hAnsi="Times New Roman" w:cs="Times New Roman"/>
          <w:color w:val="151515"/>
          <w:w w:val="90"/>
          <w:sz w:val="26"/>
          <w:szCs w:val="26"/>
        </w:rPr>
        <w:t xml:space="preserve">на </w:t>
      </w:r>
      <w:r w:rsidRPr="00EE66CB">
        <w:rPr>
          <w:rFonts w:ascii="Times New Roman" w:hAnsi="Times New Roman" w:cs="Times New Roman"/>
          <w:color w:val="262626"/>
          <w:w w:val="90"/>
          <w:sz w:val="26"/>
          <w:szCs w:val="26"/>
        </w:rPr>
        <w:t xml:space="preserve">тем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более вставать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0F0F0F"/>
          <w:w w:val="90"/>
          <w:sz w:val="26"/>
          <w:szCs w:val="26"/>
        </w:rPr>
        <w:t xml:space="preserve">и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ходить,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поскольку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избыточный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мышечный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тонус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сгибателей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нижних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конечностей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не позволяет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свободно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и целенаправленно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0C0C0C"/>
          <w:w w:val="90"/>
          <w:sz w:val="26"/>
          <w:szCs w:val="26"/>
        </w:rPr>
        <w:t>двигать</w:t>
      </w:r>
      <w:r w:rsidRPr="00EE66CB">
        <w:rPr>
          <w:rFonts w:ascii="Times New Roman" w:hAnsi="Times New Roman" w:cs="Times New Roman"/>
          <w:color w:val="0C0C0C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конечностями.</w:t>
      </w:r>
      <w:r w:rsidRPr="00EE66CB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Нарушаются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11111"/>
          <w:w w:val="90"/>
          <w:sz w:val="26"/>
          <w:szCs w:val="26"/>
        </w:rPr>
        <w:t xml:space="preserve">и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проприоцептивные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взаимодействия</w:t>
      </w:r>
      <w:r w:rsidRPr="00EE66CB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коркового</w:t>
      </w:r>
      <w:r w:rsidRPr="00EE66CB"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12"/>
          <w:sz w:val="26"/>
          <w:szCs w:val="26"/>
        </w:rPr>
        <w:t>характера.</w:t>
      </w:r>
    </w:p>
    <w:p w14:paraId="40A33FAB" w14:textId="409759C8" w:rsidR="00914952" w:rsidRPr="00D04ECE" w:rsidRDefault="00714D45" w:rsidP="00D04E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anchor distT="0" distB="0" distL="114300" distR="114300" simplePos="0" relativeHeight="251660288" behindDoc="1" locked="0" layoutInCell="1" allowOverlap="1" wp14:anchorId="095C26AD" wp14:editId="323651AE">
            <wp:simplePos x="0" y="0"/>
            <wp:positionH relativeFrom="column">
              <wp:posOffset>-542925</wp:posOffset>
            </wp:positionH>
            <wp:positionV relativeFrom="paragraph">
              <wp:posOffset>-352425</wp:posOffset>
            </wp:positionV>
            <wp:extent cx="7558405" cy="10668000"/>
            <wp:effectExtent l="0" t="0" r="444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alphaModFix am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4ECE" w:rsidRPr="00D04ECE">
        <w:rPr>
          <w:rFonts w:ascii="Times New Roman" w:hAnsi="Times New Roman" w:cs="Times New Roman"/>
          <w:sz w:val="28"/>
          <w:szCs w:val="28"/>
        </w:rPr>
        <w:sym w:font="Symbol" w:char="F02A"/>
      </w:r>
      <w:r w:rsidR="00D04ECE" w:rsidRPr="00D04ECE">
        <w:rPr>
          <w:rFonts w:ascii="Times New Roman" w:hAnsi="Times New Roman" w:cs="Times New Roman"/>
          <w:sz w:val="28"/>
          <w:szCs w:val="28"/>
        </w:rPr>
        <w:t xml:space="preserve"> </w:t>
      </w:r>
      <w:r w:rsidR="00D04ECE" w:rsidRPr="00D04ECE">
        <w:rPr>
          <w:rFonts w:ascii="Times New Roman" w:hAnsi="Times New Roman" w:cs="Times New Roman"/>
          <w:sz w:val="28"/>
          <w:szCs w:val="28"/>
        </w:rPr>
        <w:sym w:font="Symbol" w:char="F02A"/>
      </w:r>
      <w:r w:rsidR="00D04ECE" w:rsidRPr="00D04ECE">
        <w:rPr>
          <w:rFonts w:ascii="Times New Roman" w:hAnsi="Times New Roman" w:cs="Times New Roman"/>
          <w:sz w:val="28"/>
          <w:szCs w:val="28"/>
        </w:rPr>
        <w:t xml:space="preserve"> </w:t>
      </w:r>
      <w:r w:rsidR="00D04ECE" w:rsidRPr="00D04ECE">
        <w:rPr>
          <w:rFonts w:ascii="Times New Roman" w:hAnsi="Times New Roman" w:cs="Times New Roman"/>
          <w:sz w:val="28"/>
          <w:szCs w:val="28"/>
        </w:rPr>
        <w:sym w:font="Symbol" w:char="F02A"/>
      </w:r>
    </w:p>
    <w:p w14:paraId="0A849591" w14:textId="41F7D5C8" w:rsidR="00DA0FE7" w:rsidRPr="00EE66CB" w:rsidRDefault="00714D45" w:rsidP="00C2067C">
      <w:pPr>
        <w:pStyle w:val="a3"/>
        <w:spacing w:line="242" w:lineRule="auto"/>
        <w:ind w:right="-1" w:firstLine="809"/>
        <w:jc w:val="both"/>
        <w:rPr>
          <w:rFonts w:ascii="Times New Roman" w:hAnsi="Times New Roman" w:cs="Times New Roman"/>
          <w:sz w:val="26"/>
          <w:szCs w:val="26"/>
        </w:rPr>
      </w:pPr>
      <w:r w:rsidRPr="00EE66CB">
        <w:rPr>
          <w:rFonts w:ascii="Times New Roman" w:hAnsi="Times New Roman" w:cs="Times New Roman"/>
          <w:w w:val="90"/>
          <w:sz w:val="26"/>
          <w:szCs w:val="26"/>
        </w:rPr>
        <w:t>Это было</w:t>
      </w:r>
      <w:r w:rsidRPr="00EE66CB">
        <w:rPr>
          <w:rFonts w:ascii="Times New Roman" w:hAnsi="Times New Roman" w:cs="Times New Roman"/>
          <w:spacing w:val="29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сказано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по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поводу</w:t>
      </w:r>
      <w:r w:rsidRPr="00EE66CB">
        <w:rPr>
          <w:rFonts w:ascii="Times New Roman" w:hAnsi="Times New Roman" w:cs="Times New Roman"/>
          <w:spacing w:val="39"/>
          <w:sz w:val="26"/>
          <w:szCs w:val="26"/>
        </w:rPr>
        <w:t xml:space="preserve"> </w:t>
      </w:r>
      <w:proofErr w:type="spellStart"/>
      <w:r w:rsidRPr="00EE66CB">
        <w:rPr>
          <w:rFonts w:ascii="Times New Roman" w:hAnsi="Times New Roman" w:cs="Times New Roman"/>
          <w:w w:val="90"/>
          <w:sz w:val="26"/>
          <w:szCs w:val="26"/>
        </w:rPr>
        <w:t>эквинуса</w:t>
      </w:r>
      <w:proofErr w:type="spellEnd"/>
      <w:r w:rsidRPr="00EE66CB">
        <w:rPr>
          <w:rFonts w:ascii="Times New Roman" w:hAnsi="Times New Roman" w:cs="Times New Roman"/>
          <w:w w:val="90"/>
          <w:sz w:val="26"/>
          <w:szCs w:val="26"/>
        </w:rPr>
        <w:t>,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81818"/>
          <w:w w:val="90"/>
          <w:sz w:val="26"/>
          <w:szCs w:val="26"/>
        </w:rPr>
        <w:t>то</w:t>
      </w:r>
      <w:r w:rsidRPr="00EE66CB">
        <w:rPr>
          <w:rFonts w:ascii="Times New Roman" w:hAnsi="Times New Roman" w:cs="Times New Roman"/>
          <w:color w:val="181818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есть</w:t>
      </w:r>
      <w:r w:rsidRPr="00EE66CB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="00C2067C" w:rsidRPr="00EE66CB">
        <w:rPr>
          <w:rFonts w:ascii="Times New Roman" w:hAnsi="Times New Roman" w:cs="Times New Roman"/>
          <w:w w:val="90"/>
          <w:sz w:val="26"/>
          <w:szCs w:val="26"/>
        </w:rPr>
        <w:t>установки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C2067C" w:rsidRPr="00EE66CB">
        <w:rPr>
          <w:rFonts w:ascii="Times New Roman" w:hAnsi="Times New Roman" w:cs="Times New Roman"/>
          <w:w w:val="90"/>
          <w:sz w:val="26"/>
          <w:szCs w:val="26"/>
        </w:rPr>
        <w:t>стоп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C2067C" w:rsidRPr="00EE66CB">
        <w:rPr>
          <w:rFonts w:ascii="Times New Roman" w:hAnsi="Times New Roman" w:cs="Times New Roman"/>
          <w:w w:val="90"/>
          <w:sz w:val="26"/>
          <w:szCs w:val="26"/>
        </w:rPr>
        <w:t>на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C2067C" w:rsidRPr="00EE66CB">
        <w:rPr>
          <w:rFonts w:ascii="Times New Roman" w:hAnsi="Times New Roman" w:cs="Times New Roman"/>
          <w:w w:val="90"/>
          <w:sz w:val="26"/>
          <w:szCs w:val="26"/>
        </w:rPr>
        <w:t>носочки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>при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0"/>
          <w:sz w:val="26"/>
          <w:szCs w:val="26"/>
        </w:rPr>
        <w:t xml:space="preserve">действительно </w:t>
      </w:r>
      <w:r w:rsidRPr="00EE66CB">
        <w:rPr>
          <w:rFonts w:ascii="Times New Roman" w:hAnsi="Times New Roman" w:cs="Times New Roman"/>
          <w:sz w:val="26"/>
          <w:szCs w:val="26"/>
        </w:rPr>
        <w:t>нефункциональном</w:t>
      </w:r>
      <w:r w:rsidRPr="00EE66CB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и</w:t>
      </w:r>
      <w:r w:rsidRPr="00EE66CB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патологическом</w:t>
      </w:r>
      <w:r w:rsidRPr="00EE66CB">
        <w:rPr>
          <w:rFonts w:ascii="Times New Roman" w:hAnsi="Times New Roman" w:cs="Times New Roman"/>
          <w:spacing w:val="-14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неврогенном</w:t>
      </w:r>
      <w:r w:rsidRPr="00EE66CB">
        <w:rPr>
          <w:rFonts w:ascii="Times New Roman" w:hAnsi="Times New Roman" w:cs="Times New Roman"/>
          <w:spacing w:val="38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мышечном тонусе.</w:t>
      </w:r>
      <w:r w:rsidRPr="00EE66CB">
        <w:rPr>
          <w:rFonts w:ascii="Times New Roman" w:hAnsi="Times New Roman" w:cs="Times New Roman"/>
          <w:spacing w:val="37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В некоторых ситуациях можно говорить о</w:t>
      </w:r>
      <w:r w:rsidR="00C2067C" w:rsidRPr="00EE66CB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Pr="00EE66CB">
        <w:rPr>
          <w:rFonts w:ascii="Times New Roman" w:hAnsi="Times New Roman" w:cs="Times New Roman"/>
          <w:sz w:val="26"/>
          <w:szCs w:val="26"/>
        </w:rPr>
        <w:t>псевдоэквинусе</w:t>
      </w:r>
      <w:proofErr w:type="spellEnd"/>
      <w:r w:rsidRPr="00EE66CB">
        <w:rPr>
          <w:rFonts w:ascii="Times New Roman" w:hAnsi="Times New Roman" w:cs="Times New Roman"/>
          <w:sz w:val="26"/>
          <w:szCs w:val="26"/>
        </w:rPr>
        <w:t>», когда подобная атрибутика</w:t>
      </w:r>
      <w:r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встречается,</w:t>
      </w:r>
      <w:r w:rsidRPr="00EE66CB">
        <w:rPr>
          <w:rFonts w:ascii="Times New Roman" w:hAnsi="Times New Roman" w:cs="Times New Roman"/>
          <w:spacing w:val="38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как у новорожденных</w:t>
      </w:r>
      <w:r w:rsidRPr="00EE66CB">
        <w:rPr>
          <w:rFonts w:ascii="Times New Roman" w:hAnsi="Times New Roman" w:cs="Times New Roman"/>
          <w:spacing w:val="39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при вполне нормальных или штатных ситуациях. Несколько слов</w:t>
      </w:r>
      <w:r w:rsidRPr="00EE66CB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о</w:t>
      </w:r>
      <w:r w:rsidRPr="00EE66CB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них.</w:t>
      </w:r>
    </w:p>
    <w:p w14:paraId="1B6A8543" w14:textId="64C4A677" w:rsidR="00DA0FE7" w:rsidRPr="00EE66CB" w:rsidRDefault="00C2067C" w:rsidP="00914952">
      <w:pPr>
        <w:pStyle w:val="a6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E1F9A">
        <w:rPr>
          <w:rFonts w:ascii="Times New Roman" w:hAnsi="Times New Roman" w:cs="Times New Roman"/>
          <w:b/>
          <w:bCs/>
          <w:sz w:val="26"/>
          <w:szCs w:val="26"/>
        </w:rPr>
        <w:t>1.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Если взять грудного ребенка,</w:t>
      </w:r>
      <w:r w:rsidR="00714D45" w:rsidRPr="00EE66CB">
        <w:rPr>
          <w:rFonts w:ascii="Times New Roman" w:hAnsi="Times New Roman" w:cs="Times New Roman"/>
          <w:spacing w:val="38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который еще</w:t>
      </w:r>
      <w:r w:rsidR="00714D45" w:rsidRPr="00EE66CB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не ходит и</w:t>
      </w:r>
      <w:r w:rsidR="00714D45" w:rsidRPr="00EE66CB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color w:val="111111"/>
          <w:sz w:val="26"/>
          <w:szCs w:val="26"/>
        </w:rPr>
        <w:t>не</w:t>
      </w:r>
      <w:r w:rsidR="00714D45" w:rsidRPr="00EE66CB">
        <w:rPr>
          <w:rFonts w:ascii="Times New Roman" w:hAnsi="Times New Roman" w:cs="Times New Roman"/>
          <w:color w:val="111111"/>
          <w:spacing w:val="-1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встает</w:t>
      </w:r>
      <w:r w:rsidR="00714D45" w:rsidRPr="00EE66CB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на ноги за кисти рук и пытаться его водить, то</w:t>
      </w:r>
      <w:r w:rsidR="00714D45" w:rsidRPr="00EE66CB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малыш рефлекторно</w:t>
      </w:r>
      <w:r w:rsidR="00714D45"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или интуитивно будет</w:t>
      </w:r>
      <w:r w:rsidR="00714D45" w:rsidRPr="00EE66CB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стараться подтянуться на ваших руках</w:t>
      </w:r>
      <w:r w:rsidR="00714D45" w:rsidRPr="00EE66CB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и</w:t>
      </w:r>
      <w:r w:rsidR="00714D45" w:rsidRPr="00EE66CB"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при</w:t>
      </w:r>
      <w:r w:rsidR="00714D45" w:rsidRPr="00EE66CB">
        <w:rPr>
          <w:rFonts w:ascii="Times New Roman" w:hAnsi="Times New Roman" w:cs="Times New Roman"/>
          <w:spacing w:val="-2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этом,</w:t>
      </w:r>
      <w:r w:rsidR="00714D45" w:rsidRPr="00EE66CB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естественно станет</w:t>
      </w:r>
      <w:r w:rsidR="00714D45" w:rsidRPr="00EE66CB">
        <w:rPr>
          <w:rFonts w:ascii="Times New Roman" w:hAnsi="Times New Roman" w:cs="Times New Roman"/>
          <w:spacing w:val="-14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на</w:t>
      </w:r>
      <w:r w:rsidR="00714D45"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носочки.</w:t>
      </w:r>
      <w:r w:rsidR="00714D45" w:rsidRPr="00EE66CB"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Возьмите ребенка</w:t>
      </w:r>
      <w:r w:rsidR="00714D45" w:rsidRPr="00EE66CB"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«подмы</w:t>
      </w:r>
      <w:r w:rsidR="00714D45" w:rsidRPr="00EE66CB">
        <w:rPr>
          <w:rFonts w:ascii="Times New Roman" w:hAnsi="Times New Roman" w:cs="Times New Roman"/>
          <w:sz w:val="26"/>
          <w:szCs w:val="26"/>
        </w:rPr>
        <w:t>шки»,</w:t>
      </w:r>
      <w:r w:rsidR="00714D45" w:rsidRPr="00EE66CB"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слегка его, придерживая</w:t>
      </w:r>
      <w:r w:rsidR="00714D45" w:rsidRPr="00EE66CB"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color w:val="080808"/>
          <w:sz w:val="26"/>
          <w:szCs w:val="26"/>
        </w:rPr>
        <w:t>и</w:t>
      </w:r>
      <w:r w:rsidR="00714D45" w:rsidRPr="00EE66CB">
        <w:rPr>
          <w:rFonts w:ascii="Times New Roman" w:hAnsi="Times New Roman" w:cs="Times New Roman"/>
          <w:color w:val="080808"/>
          <w:spacing w:val="-14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постарайтесь,</w:t>
      </w:r>
      <w:r w:rsidR="00714D45"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чтобы весь свой вес</w:t>
      </w:r>
      <w:r w:rsidR="00714D45" w:rsidRPr="00EE66CB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он</w:t>
      </w:r>
      <w:r w:rsidR="00714D45" w:rsidRPr="00EE66CB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перенес </w:t>
      </w:r>
      <w:r w:rsidR="00714D45" w:rsidRPr="00EE66CB">
        <w:rPr>
          <w:rFonts w:ascii="Times New Roman" w:hAnsi="Times New Roman" w:cs="Times New Roman"/>
          <w:color w:val="0F0F0F"/>
          <w:sz w:val="26"/>
          <w:szCs w:val="26"/>
        </w:rPr>
        <w:t xml:space="preserve">на </w:t>
      </w:r>
      <w:r w:rsidR="00714D45" w:rsidRPr="00EE66CB">
        <w:rPr>
          <w:rFonts w:ascii="Times New Roman" w:hAnsi="Times New Roman" w:cs="Times New Roman"/>
          <w:color w:val="0E0E0E"/>
          <w:sz w:val="26"/>
          <w:szCs w:val="26"/>
        </w:rPr>
        <w:t xml:space="preserve">стопы. </w:t>
      </w:r>
      <w:r w:rsidR="00714D45" w:rsidRPr="00EE66CB">
        <w:rPr>
          <w:rFonts w:ascii="Times New Roman" w:hAnsi="Times New Roman" w:cs="Times New Roman"/>
          <w:color w:val="131313"/>
          <w:sz w:val="26"/>
          <w:szCs w:val="26"/>
        </w:rPr>
        <w:t>В</w:t>
      </w:r>
      <w:r w:rsidR="00714D45" w:rsidRPr="00EE66CB">
        <w:rPr>
          <w:rFonts w:ascii="Times New Roman" w:hAnsi="Times New Roman" w:cs="Times New Roman"/>
          <w:color w:val="131313"/>
          <w:spacing w:val="-8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большинстве случаев «</w:t>
      </w:r>
      <w:proofErr w:type="spellStart"/>
      <w:r w:rsidR="00714D45" w:rsidRPr="00EE66CB">
        <w:rPr>
          <w:rFonts w:ascii="Times New Roman" w:hAnsi="Times New Roman" w:cs="Times New Roman"/>
          <w:sz w:val="26"/>
          <w:szCs w:val="26"/>
        </w:rPr>
        <w:t>псевдоэквинус</w:t>
      </w:r>
      <w:proofErr w:type="spellEnd"/>
      <w:r w:rsidR="00714D45" w:rsidRPr="00EE66CB">
        <w:rPr>
          <w:rFonts w:ascii="Times New Roman" w:hAnsi="Times New Roman" w:cs="Times New Roman"/>
          <w:sz w:val="26"/>
          <w:szCs w:val="26"/>
        </w:rPr>
        <w:t>» исчезнет,</w:t>
      </w:r>
      <w:r w:rsidR="00714D45"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ребенок станет на полную стопу.</w:t>
      </w:r>
    </w:p>
    <w:p w14:paraId="60872DE9" w14:textId="7BF94DC5" w:rsidR="00DA0FE7" w:rsidRPr="00EE66CB" w:rsidRDefault="00C2067C" w:rsidP="00914952">
      <w:pPr>
        <w:pStyle w:val="a6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E1F9A">
        <w:rPr>
          <w:rFonts w:ascii="Times New Roman" w:hAnsi="Times New Roman" w:cs="Times New Roman"/>
          <w:b/>
          <w:bCs/>
          <w:sz w:val="26"/>
          <w:szCs w:val="26"/>
        </w:rPr>
        <w:t>2.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Малыш, только осваивающий самостоятельную ходьбу с</w:t>
      </w:r>
      <w:r w:rsidR="00714D45" w:rsidRPr="00EE66CB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опорой за диван, кровать, стенку изначально старается использовать</w:t>
      </w:r>
      <w:r w:rsidR="00714D45"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свои новые навыки с</w:t>
      </w:r>
      <w:r w:rsidR="00714D45" w:rsidRPr="00EE66CB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исследовательской</w:t>
      </w:r>
      <w:r w:rsidR="00714D45" w:rsidRPr="00EE66CB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целью. Его</w:t>
      </w:r>
      <w:r w:rsidR="00714D45" w:rsidRPr="00EE66CB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всегда интересует все, что находится вне зоны его</w:t>
      </w:r>
      <w:r w:rsidR="00714D45" w:rsidRPr="00EE66CB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доступности или то, что он</w:t>
      </w:r>
      <w:r w:rsidR="00714D45" w:rsidRPr="00EE66CB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еще</w:t>
      </w:r>
      <w:r w:rsidR="00714D45" w:rsidRPr="00EE66CB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не</w:t>
      </w:r>
      <w:r w:rsidR="00714D45" w:rsidRPr="00EE66CB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видит</w:t>
      </w:r>
      <w:r w:rsidR="00714D45" w:rsidRPr="00EE66CB">
        <w:rPr>
          <w:rFonts w:ascii="Times New Roman" w:hAnsi="Times New Roman" w:cs="Times New Roman"/>
          <w:sz w:val="26"/>
          <w:szCs w:val="26"/>
        </w:rPr>
        <w:t>. Поэтому прохаживающийся</w:t>
      </w:r>
      <w:r w:rsidR="00714D45" w:rsidRPr="00EE66CB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вдоль,</w:t>
      </w:r>
      <w:r w:rsidR="00714D45" w:rsidRPr="00EE66CB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скажем,</w:t>
      </w:r>
      <w:r w:rsidR="00714D45" w:rsidRPr="00EE66CB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достаточно высокого дивана</w:t>
      </w:r>
      <w:r w:rsidR="00714D45"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ребенок будет</w:t>
      </w:r>
      <w:r w:rsidR="00714D45"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делать это на носочках, желая</w:t>
      </w:r>
      <w:r w:rsidR="00714D45" w:rsidRPr="00EE66CB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на</w:t>
      </w:r>
      <w:r w:rsidR="00714D45" w:rsidRPr="00EE66CB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него</w:t>
      </w:r>
      <w:r w:rsidR="00714D45" w:rsidRPr="00EE66CB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забраться</w:t>
      </w:r>
      <w:r w:rsidR="00714D45" w:rsidRPr="00EE66CB"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или</w:t>
      </w:r>
      <w:r w:rsidR="00714D45" w:rsidRPr="00EE66CB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хотя</w:t>
      </w:r>
      <w:r w:rsidR="00714D45" w:rsidRPr="00EE66CB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бы</w:t>
      </w:r>
      <w:r w:rsidR="00714D45" w:rsidRPr="00EE66CB"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осмотреться:</w:t>
      </w:r>
      <w:r w:rsidR="00714D45" w:rsidRPr="00EE66CB"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«что</w:t>
      </w:r>
      <w:r w:rsidR="00714D45" w:rsidRPr="00EE66CB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там</w:t>
      </w:r>
      <w:r w:rsidR="00714D45" w:rsidRPr="00EE66CB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color w:val="131313"/>
          <w:sz w:val="26"/>
          <w:szCs w:val="26"/>
        </w:rPr>
        <w:t>на</w:t>
      </w:r>
      <w:r w:rsidR="00714D45" w:rsidRPr="00EE66CB">
        <w:rPr>
          <w:rFonts w:ascii="Times New Roman" w:hAnsi="Times New Roman" w:cs="Times New Roman"/>
          <w:color w:val="131313"/>
          <w:spacing w:val="-5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нем</w:t>
      </w:r>
      <w:r w:rsidR="00714D45" w:rsidRPr="00EE66CB"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лежит?».</w:t>
      </w:r>
      <w:r w:rsidR="00714D45" w:rsidRPr="00EE66CB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Достаточно поставить</w:t>
      </w:r>
      <w:r w:rsidR="00714D45" w:rsidRPr="00EE66CB"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ребенка</w:t>
      </w:r>
      <w:r w:rsidR="00714D45" w:rsidRPr="00EE66CB">
        <w:rPr>
          <w:rFonts w:ascii="Times New Roman" w:hAnsi="Times New Roman" w:cs="Times New Roman"/>
          <w:spacing w:val="34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у</w:t>
      </w:r>
      <w:r w:rsidR="00714D45"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менее высокой опоры,</w:t>
      </w:r>
      <w:r w:rsidR="00714D45" w:rsidRPr="00EE66CB"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как он опять же</w:t>
      </w:r>
      <w:r w:rsidR="00714D45"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опустится</w:t>
      </w:r>
      <w:r w:rsidR="00714D45" w:rsidRPr="00EE66CB"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на полую стопу.</w:t>
      </w:r>
    </w:p>
    <w:p w14:paraId="3CF923EE" w14:textId="2DE661E3" w:rsidR="00DA0FE7" w:rsidRPr="00EE66CB" w:rsidRDefault="00C2067C" w:rsidP="00914952">
      <w:pPr>
        <w:pStyle w:val="a6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E1F9A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="00714D45" w:rsidRPr="006E1F9A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У</w:t>
      </w:r>
      <w:r w:rsidR="00714D45" w:rsidRPr="00EE66CB">
        <w:rPr>
          <w:rFonts w:ascii="Times New Roman" w:hAnsi="Times New Roman" w:cs="Times New Roman"/>
          <w:spacing w:val="-21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детей</w:t>
      </w:r>
      <w:r w:rsidR="00714D45" w:rsidRPr="00EE66CB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старше года при эмоциональное</w:t>
      </w:r>
      <w:r w:rsidR="00714D45"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напряжении</w:t>
      </w:r>
      <w:r w:rsidR="00714D45" w:rsidRPr="00EE66CB">
        <w:rPr>
          <w:rFonts w:ascii="Times New Roman" w:hAnsi="Times New Roman" w:cs="Times New Roman"/>
          <w:spacing w:val="37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(невероятной</w:t>
      </w:r>
      <w:r w:rsidR="00714D45" w:rsidRPr="00EE66CB">
        <w:rPr>
          <w:rFonts w:ascii="Times New Roman" w:hAnsi="Times New Roman" w:cs="Times New Roman"/>
          <w:spacing w:val="3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радости переживании, восхищении)</w:t>
      </w:r>
      <w:r w:rsidR="00714D45" w:rsidRPr="00EE66CB"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на</w:t>
      </w:r>
      <w:r w:rsidR="00714D45" w:rsidRPr="00EE66CB">
        <w:rPr>
          <w:rFonts w:ascii="Times New Roman" w:hAnsi="Times New Roman" w:cs="Times New Roman"/>
          <w:spacing w:val="-22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пике</w:t>
      </w:r>
      <w:r w:rsidR="00714D45" w:rsidRPr="00EE66CB"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этого</w:t>
      </w:r>
      <w:r w:rsidR="00714D45" w:rsidRPr="00EE66CB">
        <w:rPr>
          <w:rFonts w:ascii="Times New Roman" w:hAnsi="Times New Roman" w:cs="Times New Roman"/>
          <w:spacing w:val="-2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состояния</w:t>
      </w:r>
      <w:r w:rsidR="00714D45" w:rsidRPr="00EE66CB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отмечается</w:t>
      </w:r>
      <w:r w:rsidR="00714D45" w:rsidRPr="00EE66CB">
        <w:rPr>
          <w:rFonts w:ascii="Times New Roman" w:hAnsi="Times New Roman" w:cs="Times New Roman"/>
          <w:spacing w:val="9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рефлекторная</w:t>
      </w:r>
      <w:r w:rsidR="00714D45" w:rsidRPr="00EE66CB"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реакция</w:t>
      </w:r>
      <w:r w:rsidR="00714D45" w:rsidRPr="00EE66CB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становиться</w:t>
      </w:r>
      <w:r w:rsidR="00714D45" w:rsidRPr="00EE66CB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на</w:t>
      </w:r>
      <w:r w:rsidR="00714D45" w:rsidRPr="00EE66CB">
        <w:rPr>
          <w:rFonts w:ascii="Times New Roman" w:hAnsi="Times New Roman" w:cs="Times New Roman"/>
          <w:spacing w:val="-21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носочки. Успокоившись,</w:t>
      </w:r>
      <w:r w:rsidR="00714D45"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ребенок опускается на пятки.</w:t>
      </w:r>
    </w:p>
    <w:p w14:paraId="3CE42499" w14:textId="6178795A" w:rsidR="00DA0FE7" w:rsidRPr="00EE66CB" w:rsidRDefault="00C2067C" w:rsidP="00914952">
      <w:pPr>
        <w:pStyle w:val="a6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E1F9A">
        <w:rPr>
          <w:rFonts w:ascii="Times New Roman" w:hAnsi="Times New Roman" w:cs="Times New Roman"/>
          <w:b/>
          <w:bCs/>
          <w:sz w:val="26"/>
          <w:szCs w:val="26"/>
        </w:rPr>
        <w:t>4.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Дети</w:t>
      </w:r>
      <w:r w:rsidR="00714D45" w:rsidRPr="00EE66CB">
        <w:rPr>
          <w:rFonts w:ascii="Times New Roman" w:hAnsi="Times New Roman" w:cs="Times New Roman"/>
          <w:spacing w:val="-17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младшего</w:t>
      </w:r>
      <w:r w:rsidR="00714D45" w:rsidRPr="00EE66CB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дошкольного возраста, чаще</w:t>
      </w:r>
      <w:r w:rsidR="00714D45" w:rsidRPr="00EE66CB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всего</w:t>
      </w:r>
      <w:r w:rsidR="00714D45" w:rsidRPr="00EE66CB"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девочки,</w:t>
      </w:r>
      <w:r w:rsidR="00714D45" w:rsidRPr="00EE66CB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наблюдая за</w:t>
      </w:r>
      <w:r w:rsidR="00714D45" w:rsidRPr="00EE66CB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танцами, основным движением которых на их взгляд являются па на носочках, нередко переносят в</w:t>
      </w:r>
      <w:r w:rsidR="00714D45" w:rsidRPr="00EE66CB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обычное бодрствование это «танцевальное</w:t>
      </w:r>
      <w:r w:rsidR="00714D45"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поведение».</w:t>
      </w:r>
    </w:p>
    <w:p w14:paraId="1A45CAC2" w14:textId="7C6D9B01" w:rsidR="00DA0FE7" w:rsidRPr="00EE66CB" w:rsidRDefault="00C2067C" w:rsidP="006E1F9A">
      <w:pPr>
        <w:pStyle w:val="a6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1F9A">
        <w:rPr>
          <w:rFonts w:ascii="Times New Roman" w:hAnsi="Times New Roman" w:cs="Times New Roman"/>
          <w:b/>
          <w:bCs/>
          <w:sz w:val="26"/>
          <w:szCs w:val="26"/>
        </w:rPr>
        <w:t>5.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914952" w:rsidRPr="00EE66CB">
        <w:rPr>
          <w:rFonts w:ascii="Times New Roman" w:hAnsi="Times New Roman" w:cs="Times New Roman"/>
          <w:sz w:val="26"/>
          <w:szCs w:val="26"/>
        </w:rPr>
        <w:t>Г</w:t>
      </w:r>
      <w:r w:rsidR="00714D45" w:rsidRPr="00EE66CB">
        <w:rPr>
          <w:rFonts w:ascii="Times New Roman" w:hAnsi="Times New Roman" w:cs="Times New Roman"/>
          <w:sz w:val="26"/>
          <w:szCs w:val="26"/>
        </w:rPr>
        <w:t>рудные дети,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которых</w:t>
      </w:r>
      <w:r w:rsidR="00714D45" w:rsidRPr="00EE66CB">
        <w:rPr>
          <w:rFonts w:ascii="Times New Roman" w:hAnsi="Times New Roman" w:cs="Times New Roman"/>
          <w:spacing w:val="38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несвоевременно</w:t>
      </w:r>
      <w:r w:rsidR="00714D45" w:rsidRPr="00EE66CB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(до того, как м</w:t>
      </w:r>
      <w:r w:rsidRPr="00EE66CB">
        <w:rPr>
          <w:rFonts w:ascii="Times New Roman" w:hAnsi="Times New Roman" w:cs="Times New Roman"/>
          <w:sz w:val="26"/>
          <w:szCs w:val="26"/>
        </w:rPr>
        <w:t>а</w:t>
      </w:r>
      <w:r w:rsidR="00714D45" w:rsidRPr="00EE66CB">
        <w:rPr>
          <w:rFonts w:ascii="Times New Roman" w:hAnsi="Times New Roman" w:cs="Times New Roman"/>
          <w:sz w:val="26"/>
          <w:szCs w:val="26"/>
        </w:rPr>
        <w:t>лыш сам встал</w:t>
      </w:r>
      <w:r w:rsidR="00714D45" w:rsidRPr="00EE66CB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на ноги у</w:t>
      </w:r>
      <w:r w:rsidR="00714D45" w:rsidRPr="00EE66CB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опоры) посадили</w:t>
      </w:r>
      <w:r w:rsidR="00714D45"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в</w:t>
      </w:r>
      <w:r w:rsidR="00714D45" w:rsidRPr="00EE66CB">
        <w:rPr>
          <w:rFonts w:ascii="Times New Roman" w:hAnsi="Times New Roman" w:cs="Times New Roman"/>
          <w:spacing w:val="-21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«ходунки»,</w:t>
      </w:r>
      <w:r w:rsidR="00714D45" w:rsidRPr="00EE66CB"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реже «</w:t>
      </w:r>
      <w:proofErr w:type="spellStart"/>
      <w:r w:rsidR="00714D45" w:rsidRPr="00EE66CB">
        <w:rPr>
          <w:rFonts w:ascii="Times New Roman" w:hAnsi="Times New Roman" w:cs="Times New Roman"/>
          <w:sz w:val="26"/>
          <w:szCs w:val="26"/>
        </w:rPr>
        <w:t>прыгунки</w:t>
      </w:r>
      <w:proofErr w:type="spellEnd"/>
      <w:r w:rsidR="00714D45" w:rsidRPr="00EE66CB">
        <w:rPr>
          <w:rFonts w:ascii="Times New Roman" w:hAnsi="Times New Roman" w:cs="Times New Roman"/>
          <w:sz w:val="26"/>
          <w:szCs w:val="26"/>
        </w:rPr>
        <w:t>»</w:t>
      </w:r>
      <w:r w:rsidR="00714D45" w:rsidRPr="00EE66CB">
        <w:rPr>
          <w:rFonts w:ascii="Times New Roman" w:hAnsi="Times New Roman" w:cs="Times New Roman"/>
          <w:spacing w:val="25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color w:val="161616"/>
          <w:sz w:val="26"/>
          <w:szCs w:val="26"/>
        </w:rPr>
        <w:t>при</w:t>
      </w:r>
      <w:r w:rsidR="00714D45" w:rsidRPr="00EE66CB">
        <w:rPr>
          <w:rFonts w:ascii="Times New Roman" w:hAnsi="Times New Roman" w:cs="Times New Roman"/>
          <w:color w:val="161616"/>
          <w:spacing w:val="-24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длительном использовании</w:t>
      </w:r>
      <w:r w:rsidR="00714D45" w:rsidRPr="00EE66CB"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этих</w:t>
      </w:r>
      <w:r w:rsidR="00714D45" w:rsidRPr="00EE66CB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приспособлений вспомогательной</w:t>
      </w:r>
      <w:r w:rsidR="00714D45" w:rsidRPr="00EE66CB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proofErr w:type="spellStart"/>
      <w:r w:rsidR="00714D45" w:rsidRPr="00EE66CB">
        <w:rPr>
          <w:rFonts w:ascii="Times New Roman" w:hAnsi="Times New Roman" w:cs="Times New Roman"/>
          <w:sz w:val="26"/>
          <w:szCs w:val="26"/>
        </w:rPr>
        <w:t>вертикализации</w:t>
      </w:r>
      <w:proofErr w:type="spellEnd"/>
      <w:r w:rsidR="00714D45" w:rsidRPr="00EE66CB">
        <w:rPr>
          <w:rFonts w:ascii="Times New Roman" w:hAnsi="Times New Roman" w:cs="Times New Roman"/>
          <w:sz w:val="26"/>
          <w:szCs w:val="26"/>
        </w:rPr>
        <w:t xml:space="preserve"> и передвижения формируют преходящую</w:t>
      </w:r>
      <w:r w:rsidR="00714D45"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установку ног на носочки в результате длительного</w:t>
      </w:r>
      <w:r w:rsidR="00714D45"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перенапряжения</w:t>
      </w:r>
      <w:r w:rsidR="00714D45" w:rsidRPr="00EE66CB">
        <w:rPr>
          <w:rFonts w:ascii="Times New Roman" w:hAnsi="Times New Roman" w:cs="Times New Roman"/>
          <w:spacing w:val="-16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сгибателей нижних конечностях</w:t>
      </w:r>
      <w:r w:rsidR="00714D45"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EE66CB" w:rsidRPr="00EE66CB">
        <w:rPr>
          <w:rFonts w:ascii="Times New Roman" w:hAnsi="Times New Roman" w:cs="Times New Roman"/>
          <w:sz w:val="26"/>
          <w:szCs w:val="26"/>
        </w:rPr>
        <w:t>и изолированной</w:t>
      </w:r>
      <w:r w:rsidR="00714D45" w:rsidRPr="00EE66CB">
        <w:rPr>
          <w:rFonts w:ascii="Times New Roman" w:hAnsi="Times New Roman" w:cs="Times New Roman"/>
          <w:color w:val="111111"/>
          <w:spacing w:val="-22"/>
          <w:sz w:val="26"/>
          <w:szCs w:val="26"/>
        </w:rPr>
        <w:t xml:space="preserve"> </w:t>
      </w:r>
      <w:r w:rsidR="00EE66CB" w:rsidRPr="00EE66CB">
        <w:rPr>
          <w:rFonts w:ascii="Times New Roman" w:hAnsi="Times New Roman" w:cs="Times New Roman"/>
          <w:sz w:val="26"/>
          <w:szCs w:val="26"/>
        </w:rPr>
        <w:t>их функциональной</w:t>
      </w:r>
      <w:r w:rsidR="00714D45" w:rsidRPr="00EE66CB"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 w:rsidR="00EE66CB" w:rsidRPr="00EE66CB">
        <w:rPr>
          <w:rFonts w:ascii="Times New Roman" w:hAnsi="Times New Roman" w:cs="Times New Roman"/>
          <w:sz w:val="26"/>
          <w:szCs w:val="26"/>
        </w:rPr>
        <w:t>«гипертрофии»</w:t>
      </w:r>
      <w:r w:rsidR="00714D45" w:rsidRPr="00EE66CB">
        <w:rPr>
          <w:rFonts w:ascii="Times New Roman" w:hAnsi="Times New Roman" w:cs="Times New Roman"/>
          <w:sz w:val="26"/>
          <w:szCs w:val="26"/>
        </w:rPr>
        <w:t>.</w:t>
      </w:r>
      <w:r w:rsidR="00714D45" w:rsidRPr="00EE66CB">
        <w:rPr>
          <w:rFonts w:ascii="Times New Roman" w:hAnsi="Times New Roman" w:cs="Times New Roman"/>
          <w:spacing w:val="-14"/>
          <w:sz w:val="26"/>
          <w:szCs w:val="26"/>
        </w:rPr>
        <w:t xml:space="preserve"> </w:t>
      </w:r>
      <w:proofErr w:type="spellStart"/>
      <w:r w:rsidR="00714D45" w:rsidRPr="00EE66CB">
        <w:rPr>
          <w:rFonts w:ascii="Times New Roman" w:hAnsi="Times New Roman" w:cs="Times New Roman"/>
          <w:color w:val="131313"/>
          <w:sz w:val="26"/>
          <w:szCs w:val="26"/>
        </w:rPr>
        <w:t>Ездa</w:t>
      </w:r>
      <w:proofErr w:type="spellEnd"/>
      <w:r w:rsidR="00714D45" w:rsidRPr="00EE66CB">
        <w:rPr>
          <w:rFonts w:ascii="Times New Roman" w:hAnsi="Times New Roman" w:cs="Times New Roman"/>
          <w:color w:val="131313"/>
          <w:spacing w:val="-6"/>
          <w:sz w:val="26"/>
          <w:szCs w:val="26"/>
        </w:rPr>
        <w:t xml:space="preserve"> </w:t>
      </w:r>
      <w:r w:rsidR="00EE66CB" w:rsidRPr="00EE66CB">
        <w:rPr>
          <w:rFonts w:ascii="Times New Roman" w:hAnsi="Times New Roman" w:cs="Times New Roman"/>
          <w:sz w:val="26"/>
          <w:szCs w:val="26"/>
        </w:rPr>
        <w:t>в ходунках</w:t>
      </w:r>
      <w:r w:rsidR="00714D45" w:rsidRPr="00EE66CB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и</w:t>
      </w:r>
      <w:r w:rsidR="00714D45" w:rsidRPr="00EE66CB">
        <w:rPr>
          <w:rFonts w:ascii="Times New Roman" w:hAnsi="Times New Roman" w:cs="Times New Roman"/>
          <w:spacing w:val="-16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пры</w:t>
      </w:r>
      <w:r w:rsidR="00EE66CB" w:rsidRPr="00EE66CB">
        <w:rPr>
          <w:rFonts w:ascii="Times New Roman" w:hAnsi="Times New Roman" w:cs="Times New Roman"/>
          <w:sz w:val="26"/>
          <w:szCs w:val="26"/>
        </w:rPr>
        <w:t xml:space="preserve">жки в </w:t>
      </w:r>
      <w:r w:rsidR="00714D45" w:rsidRPr="00EE66CB">
        <w:rPr>
          <w:rFonts w:ascii="Times New Roman" w:hAnsi="Times New Roman" w:cs="Times New Roman"/>
          <w:spacing w:val="-2"/>
          <w:w w:val="90"/>
          <w:sz w:val="26"/>
          <w:szCs w:val="26"/>
        </w:rPr>
        <w:t>«</w:t>
      </w:r>
      <w:proofErr w:type="spellStart"/>
      <w:r w:rsidR="00EE66CB" w:rsidRPr="00EE66CB">
        <w:rPr>
          <w:rFonts w:ascii="Times New Roman" w:hAnsi="Times New Roman" w:cs="Times New Roman"/>
          <w:spacing w:val="-2"/>
          <w:w w:val="90"/>
          <w:sz w:val="26"/>
          <w:szCs w:val="26"/>
        </w:rPr>
        <w:t>прыгунках</w:t>
      </w:r>
      <w:proofErr w:type="spellEnd"/>
      <w:r w:rsidR="00714D45" w:rsidRPr="00EE66CB">
        <w:rPr>
          <w:rFonts w:ascii="Times New Roman" w:hAnsi="Times New Roman" w:cs="Times New Roman"/>
          <w:spacing w:val="-2"/>
          <w:w w:val="90"/>
          <w:sz w:val="26"/>
          <w:szCs w:val="26"/>
        </w:rPr>
        <w:t xml:space="preserve">» </w:t>
      </w:r>
      <w:r w:rsidR="00714D45" w:rsidRPr="00EE66CB">
        <w:rPr>
          <w:rFonts w:ascii="Times New Roman" w:hAnsi="Times New Roman" w:cs="Times New Roman"/>
          <w:sz w:val="26"/>
          <w:szCs w:val="26"/>
        </w:rPr>
        <w:t>производятся работой именно дистальными</w:t>
      </w:r>
      <w:r w:rsidR="00714D45" w:rsidRPr="00EE66CB">
        <w:rPr>
          <w:rFonts w:ascii="Times New Roman" w:hAnsi="Times New Roman" w:cs="Times New Roman"/>
          <w:spacing w:val="39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отделали стопы, поскольку прыгать </w:t>
      </w:r>
      <w:r w:rsidR="00714D45" w:rsidRPr="00EE66CB">
        <w:rPr>
          <w:rFonts w:ascii="Times New Roman" w:hAnsi="Times New Roman" w:cs="Times New Roman"/>
          <w:color w:val="0E0E0E"/>
          <w:sz w:val="26"/>
          <w:szCs w:val="26"/>
        </w:rPr>
        <w:t>и</w:t>
      </w:r>
      <w:r w:rsidR="00714D45" w:rsidRPr="00EE66CB">
        <w:rPr>
          <w:rFonts w:ascii="Times New Roman" w:hAnsi="Times New Roman" w:cs="Times New Roman"/>
          <w:color w:val="0E0E0E"/>
          <w:spacing w:val="-9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ездить,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отталкиваясь всей</w:t>
      </w:r>
      <w:r w:rsidR="00714D45" w:rsidRPr="00EE66CB">
        <w:rPr>
          <w:rFonts w:ascii="Times New Roman" w:hAnsi="Times New Roman" w:cs="Times New Roman"/>
          <w:spacing w:val="-18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стопой</w:t>
      </w:r>
      <w:r w:rsidR="00714D45" w:rsidRPr="00EE66CB">
        <w:rPr>
          <w:rFonts w:ascii="Times New Roman" w:hAnsi="Times New Roman" w:cs="Times New Roman"/>
          <w:spacing w:val="-15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или</w:t>
      </w:r>
      <w:r w:rsidR="00714D45" w:rsidRPr="00EE66CB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пятками</w:t>
      </w:r>
      <w:r w:rsidR="00714D45" w:rsidRPr="00EE66CB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невозможно.</w:t>
      </w:r>
      <w:r w:rsidR="00714D45" w:rsidRPr="00EE66CB">
        <w:rPr>
          <w:rFonts w:ascii="Times New Roman" w:hAnsi="Times New Roman" w:cs="Times New Roman"/>
          <w:spacing w:val="23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Уберем</w:t>
      </w:r>
      <w:r w:rsidR="00714D45" w:rsidRPr="00EE66CB"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ходунки, поставим</w:t>
      </w:r>
      <w:r w:rsidR="00714D45" w:rsidRPr="00EE66CB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ребенка </w:t>
      </w:r>
      <w:r w:rsidR="00714D45" w:rsidRPr="00EE66CB">
        <w:rPr>
          <w:rFonts w:ascii="Times New Roman" w:hAnsi="Times New Roman" w:cs="Times New Roman"/>
          <w:color w:val="151515"/>
          <w:sz w:val="26"/>
          <w:szCs w:val="26"/>
        </w:rPr>
        <w:t>к</w:t>
      </w:r>
      <w:r w:rsidR="00714D45" w:rsidRPr="00EE66CB">
        <w:rPr>
          <w:rFonts w:ascii="Times New Roman" w:hAnsi="Times New Roman" w:cs="Times New Roman"/>
          <w:color w:val="151515"/>
          <w:spacing w:val="-29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опоре.</w:t>
      </w:r>
      <w:r w:rsidR="00714D45" w:rsidRPr="00EE66CB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А лучше посадим его</w:t>
      </w:r>
      <w:r w:rsidR="00714D45" w:rsidRPr="00EE66CB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color w:val="131313"/>
          <w:sz w:val="26"/>
          <w:szCs w:val="26"/>
        </w:rPr>
        <w:t xml:space="preserve">на </w:t>
      </w:r>
      <w:r w:rsidR="00714D45" w:rsidRPr="00EE66CB">
        <w:rPr>
          <w:rFonts w:ascii="Times New Roman" w:hAnsi="Times New Roman" w:cs="Times New Roman"/>
          <w:sz w:val="26"/>
          <w:szCs w:val="26"/>
        </w:rPr>
        <w:t>ковер или в</w:t>
      </w:r>
      <w:r w:rsidR="00714D45" w:rsidRPr="00EE66CB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манеж </w:t>
      </w:r>
      <w:r w:rsidR="00714D45" w:rsidRPr="00EE66CB">
        <w:rPr>
          <w:rFonts w:ascii="Times New Roman" w:hAnsi="Times New Roman" w:cs="Times New Roman"/>
          <w:color w:val="161616"/>
          <w:sz w:val="26"/>
          <w:szCs w:val="26"/>
        </w:rPr>
        <w:t>и</w:t>
      </w:r>
      <w:r w:rsidR="00714D45" w:rsidRPr="00EE66CB">
        <w:rPr>
          <w:rFonts w:ascii="Times New Roman" w:hAnsi="Times New Roman" w:cs="Times New Roman"/>
          <w:color w:val="161616"/>
          <w:spacing w:val="-15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дадим возможность,</w:t>
      </w:r>
      <w:r w:rsidR="00714D45" w:rsidRPr="00EE66CB">
        <w:rPr>
          <w:rFonts w:ascii="Times New Roman" w:hAnsi="Times New Roman" w:cs="Times New Roman"/>
          <w:spacing w:val="39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color w:val="111111"/>
          <w:sz w:val="26"/>
          <w:szCs w:val="26"/>
        </w:rPr>
        <w:t xml:space="preserve">не 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забегая «вперед паровоза›, осваивать </w:t>
      </w:r>
      <w:proofErr w:type="gramStart"/>
      <w:r w:rsidR="00714D45" w:rsidRPr="00EE66CB">
        <w:rPr>
          <w:rFonts w:ascii="Times New Roman" w:hAnsi="Times New Roman" w:cs="Times New Roman"/>
          <w:sz w:val="26"/>
          <w:szCs w:val="26"/>
        </w:rPr>
        <w:t>навыки</w:t>
      </w:r>
      <w:proofErr w:type="gramEnd"/>
      <w:r w:rsidR="00714D45" w:rsidRPr="00EE66CB">
        <w:rPr>
          <w:rFonts w:ascii="Times New Roman" w:hAnsi="Times New Roman" w:cs="Times New Roman"/>
          <w:sz w:val="26"/>
          <w:szCs w:val="26"/>
        </w:rPr>
        <w:t xml:space="preserve"> предваряющие</w:t>
      </w:r>
      <w:r w:rsidR="00714D45"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ходьбу: </w:t>
      </w:r>
      <w:r w:rsidR="00714D45" w:rsidRPr="00EE66CB">
        <w:rPr>
          <w:rFonts w:ascii="Times New Roman" w:hAnsi="Times New Roman" w:cs="Times New Roman"/>
          <w:color w:val="2B2B2B"/>
          <w:sz w:val="26"/>
          <w:szCs w:val="26"/>
        </w:rPr>
        <w:t>с</w:t>
      </w:r>
      <w:r w:rsidR="00714D45" w:rsidRPr="00EE66CB">
        <w:rPr>
          <w:rFonts w:ascii="Times New Roman" w:hAnsi="Times New Roman" w:cs="Times New Roman"/>
          <w:color w:val="2B2B2B"/>
          <w:spacing w:val="-14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color w:val="282828"/>
          <w:sz w:val="26"/>
          <w:szCs w:val="26"/>
        </w:rPr>
        <w:t xml:space="preserve">а </w:t>
      </w:r>
      <w:r w:rsidR="00714D45" w:rsidRPr="00EE66CB">
        <w:rPr>
          <w:rFonts w:ascii="Times New Roman" w:hAnsi="Times New Roman" w:cs="Times New Roman"/>
          <w:color w:val="232323"/>
          <w:sz w:val="26"/>
          <w:szCs w:val="26"/>
        </w:rPr>
        <w:t xml:space="preserve">м </w:t>
      </w:r>
      <w:r w:rsidR="00714D45" w:rsidRPr="00EE66CB">
        <w:rPr>
          <w:rFonts w:ascii="Times New Roman" w:hAnsi="Times New Roman" w:cs="Times New Roman"/>
          <w:color w:val="161616"/>
          <w:sz w:val="26"/>
          <w:szCs w:val="26"/>
        </w:rPr>
        <w:t xml:space="preserve">о </w:t>
      </w:r>
      <w:r w:rsidR="00714D45" w:rsidRPr="00EE66CB">
        <w:rPr>
          <w:rFonts w:ascii="Times New Roman" w:hAnsi="Times New Roman" w:cs="Times New Roman"/>
          <w:color w:val="181818"/>
          <w:sz w:val="26"/>
          <w:szCs w:val="26"/>
        </w:rPr>
        <w:t>с</w:t>
      </w:r>
      <w:r w:rsidR="00714D45" w:rsidRPr="00EE66CB">
        <w:rPr>
          <w:rFonts w:ascii="Times New Roman" w:hAnsi="Times New Roman" w:cs="Times New Roman"/>
          <w:color w:val="181818"/>
          <w:spacing w:val="-7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color w:val="212121"/>
          <w:sz w:val="26"/>
          <w:szCs w:val="26"/>
        </w:rPr>
        <w:t>т</w:t>
      </w:r>
      <w:r w:rsidR="00714D45" w:rsidRPr="00EE66CB">
        <w:rPr>
          <w:rFonts w:ascii="Times New Roman" w:hAnsi="Times New Roman" w:cs="Times New Roman"/>
          <w:color w:val="212121"/>
          <w:spacing w:val="-11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color w:val="161616"/>
          <w:sz w:val="26"/>
          <w:szCs w:val="26"/>
        </w:rPr>
        <w:t xml:space="preserve">о </w:t>
      </w:r>
      <w:r w:rsidR="00714D45" w:rsidRPr="00EE66CB">
        <w:rPr>
          <w:rFonts w:ascii="Times New Roman" w:hAnsi="Times New Roman" w:cs="Times New Roman"/>
          <w:sz w:val="26"/>
          <w:szCs w:val="26"/>
        </w:rPr>
        <w:t>я</w:t>
      </w:r>
      <w:r w:rsidR="00714D45" w:rsidRPr="00EE66CB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color w:val="111111"/>
          <w:sz w:val="26"/>
          <w:szCs w:val="26"/>
        </w:rPr>
        <w:t>е</w:t>
      </w:r>
      <w:r w:rsidR="00714D45" w:rsidRPr="00EE66CB">
        <w:rPr>
          <w:rFonts w:ascii="Times New Roman" w:hAnsi="Times New Roman" w:cs="Times New Roman"/>
          <w:color w:val="111111"/>
          <w:spacing w:val="-15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color w:val="151515"/>
          <w:sz w:val="26"/>
          <w:szCs w:val="26"/>
        </w:rPr>
        <w:t xml:space="preserve">л </w:t>
      </w:r>
      <w:r w:rsidR="00714D45" w:rsidRPr="00EE66CB">
        <w:rPr>
          <w:rFonts w:ascii="Times New Roman" w:hAnsi="Times New Roman" w:cs="Times New Roman"/>
          <w:sz w:val="26"/>
          <w:szCs w:val="26"/>
        </w:rPr>
        <w:t>ь</w:t>
      </w:r>
      <w:r w:rsidR="00714D45" w:rsidRPr="00EE66CB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</w:t>
      </w:r>
      <w:r w:rsidR="00714D45" w:rsidRPr="00EE66CB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о</w:t>
      </w:r>
      <w:r w:rsidR="00714D45" w:rsidRPr="00EE66CB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ползать, ходить на четвереньках, вставать и ходить у</w:t>
      </w:r>
      <w:r w:rsidR="00714D45" w:rsidRPr="00EE66CB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опоры без вспомогательных </w:t>
      </w:r>
      <w:r w:rsidR="00714D45" w:rsidRPr="00EE66CB">
        <w:rPr>
          <w:rFonts w:ascii="Times New Roman" w:hAnsi="Times New Roman" w:cs="Times New Roman"/>
          <w:color w:val="0C0C0C"/>
          <w:sz w:val="26"/>
          <w:szCs w:val="26"/>
        </w:rPr>
        <w:t xml:space="preserve">средств </w:t>
      </w:r>
      <w:proofErr w:type="spellStart"/>
      <w:r w:rsidR="00714D45" w:rsidRPr="00EE66CB">
        <w:rPr>
          <w:rFonts w:ascii="Times New Roman" w:hAnsi="Times New Roman" w:cs="Times New Roman"/>
          <w:sz w:val="26"/>
          <w:szCs w:val="26"/>
        </w:rPr>
        <w:t>вертикализации</w:t>
      </w:r>
      <w:proofErr w:type="spellEnd"/>
      <w:r w:rsidR="00714D45" w:rsidRPr="00EE66CB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и</w:t>
      </w:r>
      <w:r w:rsidR="00714D45" w:rsidRPr="00EE66CB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передвижения</w:t>
      </w:r>
      <w:r w:rsidR="00714D45" w:rsidRPr="00EE66CB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и</w:t>
      </w:r>
      <w:r w:rsidR="00714D45" w:rsidRPr="00EE66CB">
        <w:rPr>
          <w:rFonts w:ascii="Times New Roman" w:hAnsi="Times New Roman" w:cs="Times New Roman"/>
          <w:spacing w:val="-18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ваши</w:t>
      </w:r>
      <w:r w:rsidR="00EE66CB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«носочки»</w:t>
      </w:r>
      <w:r w:rsidR="00714D45" w:rsidRPr="00EE66CB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пройдут</w:t>
      </w:r>
      <w:r w:rsidR="00714D45" w:rsidRPr="00EE66CB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сами</w:t>
      </w:r>
      <w:r w:rsidR="00714D45" w:rsidRPr="00EE66CB"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pacing w:val="-2"/>
          <w:sz w:val="26"/>
          <w:szCs w:val="26"/>
        </w:rPr>
        <w:t>собой.</w:t>
      </w:r>
    </w:p>
    <w:p w14:paraId="028036A4" w14:textId="2118EA80" w:rsidR="00DA0FE7" w:rsidRPr="00EE66CB" w:rsidRDefault="00EE66CB" w:rsidP="006E1F9A">
      <w:pPr>
        <w:pStyle w:val="a6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1F9A">
        <w:rPr>
          <w:rFonts w:ascii="Times New Roman" w:hAnsi="Times New Roman" w:cs="Times New Roman"/>
          <w:b/>
          <w:bCs/>
          <w:sz w:val="26"/>
          <w:szCs w:val="26"/>
        </w:rPr>
        <w:t>6.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Как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мною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замечено: при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наличии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плоскостопи</w:t>
      </w:r>
      <w:r w:rsidRPr="00EE66CB">
        <w:rPr>
          <w:rFonts w:ascii="Times New Roman" w:hAnsi="Times New Roman" w:cs="Times New Roman"/>
          <w:sz w:val="26"/>
          <w:szCs w:val="26"/>
        </w:rPr>
        <w:t>и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у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детей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и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у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взрослых, когда они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длительно ходят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и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стоят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-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устает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свод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стопы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и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пяточная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 xml:space="preserve">область </w:t>
      </w:r>
      <w:r w:rsidR="00714D45" w:rsidRPr="00EE66CB">
        <w:rPr>
          <w:rFonts w:ascii="Times New Roman" w:hAnsi="Times New Roman" w:cs="Times New Roman"/>
          <w:sz w:val="26"/>
          <w:szCs w:val="26"/>
        </w:rPr>
        <w:t>из-за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неравномерной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нагрузки. Для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того чтобы разгрузить эту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область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многие </w:t>
      </w:r>
      <w:r w:rsidR="00714D45" w:rsidRPr="00EE66CB">
        <w:rPr>
          <w:rFonts w:ascii="Times New Roman" w:hAnsi="Times New Roman" w:cs="Times New Roman"/>
          <w:sz w:val="26"/>
          <w:szCs w:val="26"/>
        </w:rPr>
        <w:t>рефлекторно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на </w:t>
      </w:r>
      <w:r w:rsidR="00714D45" w:rsidRPr="00EE66CB">
        <w:rPr>
          <w:rFonts w:ascii="Times New Roman" w:hAnsi="Times New Roman" w:cs="Times New Roman"/>
          <w:sz w:val="26"/>
          <w:szCs w:val="26"/>
        </w:rPr>
        <w:t>некоторое время становятся или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на носочках, а затем, отдохнув,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опять опускаются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на </w:t>
      </w:r>
      <w:r w:rsidR="00714D45" w:rsidRPr="00EE66CB">
        <w:rPr>
          <w:rFonts w:ascii="Times New Roman" w:hAnsi="Times New Roman" w:cs="Times New Roman"/>
          <w:sz w:val="26"/>
          <w:szCs w:val="26"/>
        </w:rPr>
        <w:t>пятки.</w:t>
      </w:r>
    </w:p>
    <w:p w14:paraId="0BBCF3F8" w14:textId="21BC923F" w:rsidR="00DA0FE7" w:rsidRPr="00EE66CB" w:rsidRDefault="00EE66CB" w:rsidP="006E1F9A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1F9A">
        <w:rPr>
          <w:rFonts w:ascii="Times New Roman" w:hAnsi="Times New Roman" w:cs="Times New Roman"/>
          <w:b/>
          <w:bCs/>
          <w:sz w:val="26"/>
          <w:szCs w:val="26"/>
        </w:rPr>
        <w:t>7.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Наконец, дети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с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демонстративным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поведением,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всегда стремятся, чтобы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их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лучше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и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>быстрее заметили.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Проще всего: в буквальном 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смысле </w:t>
      </w:r>
      <w:r w:rsidR="00714D45" w:rsidRPr="00EE66CB">
        <w:rPr>
          <w:rFonts w:ascii="Times New Roman" w:hAnsi="Times New Roman" w:cs="Times New Roman"/>
          <w:sz w:val="26"/>
          <w:szCs w:val="26"/>
        </w:rPr>
        <w:t xml:space="preserve">«стать на </w:t>
      </w:r>
      <w:r w:rsidR="00714D45" w:rsidRPr="00EE66CB">
        <w:rPr>
          <w:rFonts w:ascii="Times New Roman" w:hAnsi="Times New Roman" w:cs="Times New Roman"/>
          <w:sz w:val="26"/>
          <w:szCs w:val="26"/>
        </w:rPr>
        <w:t>носочки»</w:t>
      </w:r>
    </w:p>
    <w:p w14:paraId="39367DED" w14:textId="77777777" w:rsidR="00EE66CB" w:rsidRPr="00EE66CB" w:rsidRDefault="00EE66CB" w:rsidP="00606932">
      <w:pPr>
        <w:pStyle w:val="a3"/>
        <w:spacing w:line="237" w:lineRule="auto"/>
        <w:ind w:right="-1" w:firstLine="453"/>
        <w:rPr>
          <w:rFonts w:ascii="Times New Roman" w:hAnsi="Times New Roman" w:cs="Times New Roman"/>
          <w:color w:val="111111"/>
          <w:sz w:val="26"/>
          <w:szCs w:val="26"/>
        </w:rPr>
      </w:pPr>
    </w:p>
    <w:p w14:paraId="666E2219" w14:textId="53F6AC22" w:rsidR="00DA0FE7" w:rsidRPr="00EE66CB" w:rsidRDefault="00714D45" w:rsidP="00EE66CB">
      <w:pPr>
        <w:pStyle w:val="a6"/>
        <w:ind w:firstLine="453"/>
        <w:jc w:val="both"/>
        <w:rPr>
          <w:rFonts w:ascii="Times New Roman" w:hAnsi="Times New Roman" w:cs="Times New Roman"/>
          <w:sz w:val="26"/>
          <w:szCs w:val="26"/>
        </w:rPr>
      </w:pPr>
      <w:r w:rsidRPr="00EE66CB">
        <w:rPr>
          <w:rFonts w:ascii="Times New Roman" w:hAnsi="Times New Roman" w:cs="Times New Roman"/>
          <w:sz w:val="26"/>
          <w:szCs w:val="26"/>
        </w:rPr>
        <w:t xml:space="preserve">А </w:t>
      </w:r>
      <w:r w:rsidRPr="00EE66CB">
        <w:rPr>
          <w:rFonts w:ascii="Times New Roman" w:hAnsi="Times New Roman" w:cs="Times New Roman"/>
          <w:sz w:val="26"/>
          <w:szCs w:val="26"/>
        </w:rPr>
        <w:t>вот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 xml:space="preserve">если, подобные ситуации исключены, </w:t>
      </w:r>
      <w:r w:rsidRPr="00EE66CB">
        <w:rPr>
          <w:rFonts w:ascii="Times New Roman" w:hAnsi="Times New Roman" w:cs="Times New Roman"/>
          <w:sz w:val="26"/>
          <w:szCs w:val="26"/>
        </w:rPr>
        <w:t xml:space="preserve">и </w:t>
      </w:r>
      <w:r w:rsidRPr="00EE66CB">
        <w:rPr>
          <w:rFonts w:ascii="Times New Roman" w:hAnsi="Times New Roman" w:cs="Times New Roman"/>
          <w:sz w:val="26"/>
          <w:szCs w:val="26"/>
        </w:rPr>
        <w:t>ребенок действительно стоит или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 xml:space="preserve">ходит на </w:t>
      </w:r>
      <w:r w:rsidRPr="00EE66CB">
        <w:rPr>
          <w:rFonts w:ascii="Times New Roman" w:hAnsi="Times New Roman" w:cs="Times New Roman"/>
          <w:sz w:val="26"/>
          <w:szCs w:val="26"/>
        </w:rPr>
        <w:t>носочках, а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вас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это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 xml:space="preserve">беспокоит </w:t>
      </w:r>
      <w:r w:rsidRPr="00EE66CB">
        <w:rPr>
          <w:rFonts w:ascii="Times New Roman" w:hAnsi="Times New Roman" w:cs="Times New Roman"/>
          <w:sz w:val="26"/>
          <w:szCs w:val="26"/>
        </w:rPr>
        <w:t>—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не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откладывая,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обращайтесь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за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консультацией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к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>врачу</w:t>
      </w:r>
      <w:r w:rsidRPr="00EE66CB">
        <w:rPr>
          <w:rFonts w:ascii="Times New Roman" w:hAnsi="Times New Roman" w:cs="Times New Roman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z w:val="26"/>
          <w:szCs w:val="26"/>
        </w:rPr>
        <w:t xml:space="preserve">неврологу, </w:t>
      </w:r>
      <w:r w:rsidRPr="00EE66CB">
        <w:rPr>
          <w:rFonts w:ascii="Times New Roman" w:hAnsi="Times New Roman" w:cs="Times New Roman"/>
          <w:sz w:val="26"/>
          <w:szCs w:val="26"/>
        </w:rPr>
        <w:t>затем ортопеду.</w:t>
      </w:r>
    </w:p>
    <w:p w14:paraId="2A1F1996" w14:textId="77777777" w:rsidR="00DA0FE7" w:rsidRPr="00EE66CB" w:rsidRDefault="00DA0FE7" w:rsidP="00EE66CB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</w:p>
    <w:p w14:paraId="062556AE" w14:textId="77777777" w:rsidR="00DA0FE7" w:rsidRPr="00EE66CB" w:rsidRDefault="00714D45" w:rsidP="00EE66CB">
      <w:pPr>
        <w:pStyle w:val="a3"/>
        <w:spacing w:before="1"/>
        <w:ind w:right="-1"/>
        <w:jc w:val="right"/>
        <w:rPr>
          <w:rFonts w:ascii="Times New Roman" w:hAnsi="Times New Roman" w:cs="Times New Roman"/>
          <w:sz w:val="26"/>
          <w:szCs w:val="26"/>
        </w:rPr>
      </w:pPr>
      <w:r w:rsidRPr="00EE66CB">
        <w:rPr>
          <w:rFonts w:ascii="Times New Roman" w:hAnsi="Times New Roman" w:cs="Times New Roman"/>
          <w:w w:val="95"/>
          <w:sz w:val="26"/>
          <w:szCs w:val="26"/>
        </w:rPr>
        <w:t>Чурилов</w:t>
      </w:r>
      <w:r w:rsidRPr="00EE66CB"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5"/>
          <w:sz w:val="26"/>
          <w:szCs w:val="26"/>
        </w:rPr>
        <w:t>Н.М.</w:t>
      </w:r>
      <w:r w:rsidRPr="00EE66CB"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color w:val="161616"/>
          <w:w w:val="85"/>
          <w:sz w:val="26"/>
          <w:szCs w:val="26"/>
        </w:rPr>
        <w:t>—</w:t>
      </w:r>
      <w:r w:rsidRPr="00EE66CB">
        <w:rPr>
          <w:rFonts w:ascii="Times New Roman" w:hAnsi="Times New Roman" w:cs="Times New Roman"/>
          <w:color w:val="161616"/>
          <w:spacing w:val="-5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w w:val="95"/>
          <w:sz w:val="26"/>
          <w:szCs w:val="26"/>
        </w:rPr>
        <w:t>детский</w:t>
      </w:r>
      <w:r w:rsidRPr="00EE66CB"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2"/>
          <w:w w:val="95"/>
          <w:sz w:val="26"/>
          <w:szCs w:val="26"/>
        </w:rPr>
        <w:t>невролог,</w:t>
      </w:r>
    </w:p>
    <w:p w14:paraId="617AF3C0" w14:textId="2AA3BE44" w:rsidR="00DA0FE7" w:rsidRPr="00EE66CB" w:rsidRDefault="00714D45" w:rsidP="00EE66CB">
      <w:pPr>
        <w:pStyle w:val="a3"/>
        <w:spacing w:before="6"/>
        <w:ind w:right="-1"/>
        <w:jc w:val="right"/>
        <w:rPr>
          <w:rFonts w:ascii="Times New Roman" w:hAnsi="Times New Roman" w:cs="Times New Roman"/>
          <w:sz w:val="26"/>
          <w:szCs w:val="26"/>
        </w:rPr>
      </w:pPr>
      <w:r w:rsidRPr="00EE66CB">
        <w:rPr>
          <w:rFonts w:ascii="Times New Roman" w:hAnsi="Times New Roman" w:cs="Times New Roman"/>
          <w:sz w:val="26"/>
          <w:szCs w:val="26"/>
        </w:rPr>
        <w:t>г.</w:t>
      </w:r>
      <w:r w:rsidRPr="00EE66CB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EE66CB">
        <w:rPr>
          <w:rFonts w:ascii="Times New Roman" w:hAnsi="Times New Roman" w:cs="Times New Roman"/>
          <w:spacing w:val="-7"/>
          <w:sz w:val="26"/>
          <w:szCs w:val="26"/>
        </w:rPr>
        <w:t>Шах</w:t>
      </w:r>
      <w:r w:rsidR="00EE66CB" w:rsidRPr="00EE66CB">
        <w:rPr>
          <w:rFonts w:ascii="Times New Roman" w:hAnsi="Times New Roman" w:cs="Times New Roman"/>
          <w:spacing w:val="-7"/>
          <w:sz w:val="26"/>
          <w:szCs w:val="26"/>
        </w:rPr>
        <w:t>т</w:t>
      </w:r>
      <w:r w:rsidRPr="00EE66CB">
        <w:rPr>
          <w:rFonts w:ascii="Times New Roman" w:hAnsi="Times New Roman" w:cs="Times New Roman"/>
          <w:spacing w:val="-7"/>
          <w:sz w:val="26"/>
          <w:szCs w:val="26"/>
        </w:rPr>
        <w:t>ы</w:t>
      </w:r>
    </w:p>
    <w:sectPr w:rsidR="00DA0FE7" w:rsidRPr="00EE66CB" w:rsidSect="006E1F9A">
      <w:pgSz w:w="11906" w:h="16838" w:code="9"/>
      <w:pgMar w:top="567" w:right="849" w:bottom="568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4348D2"/>
    <w:multiLevelType w:val="hybridMultilevel"/>
    <w:tmpl w:val="00AAEE56"/>
    <w:lvl w:ilvl="0" w:tplc="EF485CF8">
      <w:start w:val="1"/>
      <w:numFmt w:val="decimal"/>
      <w:lvlText w:val="%1."/>
      <w:lvlJc w:val="left"/>
      <w:pPr>
        <w:ind w:left="486" w:hanging="450"/>
      </w:pPr>
      <w:rPr>
        <w:rFonts w:ascii="Times New Roman" w:eastAsia="Cambria" w:hAnsi="Times New Roman" w:cs="Times New Roman" w:hint="default"/>
        <w:b w:val="0"/>
        <w:bCs w:val="0"/>
        <w:i w:val="0"/>
        <w:iCs w:val="0"/>
        <w:spacing w:val="0"/>
        <w:w w:val="91"/>
        <w:sz w:val="28"/>
        <w:szCs w:val="28"/>
        <w:lang w:val="ru-RU" w:eastAsia="en-US" w:bidi="ar-SA"/>
      </w:rPr>
    </w:lvl>
    <w:lvl w:ilvl="1" w:tplc="0B1475B0">
      <w:numFmt w:val="bullet"/>
      <w:lvlText w:val="•"/>
      <w:lvlJc w:val="left"/>
      <w:pPr>
        <w:ind w:left="2401" w:hanging="450"/>
      </w:pPr>
      <w:rPr>
        <w:rFonts w:hint="default"/>
        <w:lang w:val="ru-RU" w:eastAsia="en-US" w:bidi="ar-SA"/>
      </w:rPr>
    </w:lvl>
    <w:lvl w:ilvl="2" w:tplc="6006266A">
      <w:numFmt w:val="bullet"/>
      <w:lvlText w:val="•"/>
      <w:lvlJc w:val="left"/>
      <w:pPr>
        <w:ind w:left="4323" w:hanging="450"/>
      </w:pPr>
      <w:rPr>
        <w:rFonts w:hint="default"/>
        <w:lang w:val="ru-RU" w:eastAsia="en-US" w:bidi="ar-SA"/>
      </w:rPr>
    </w:lvl>
    <w:lvl w:ilvl="3" w:tplc="F3663220">
      <w:numFmt w:val="bullet"/>
      <w:lvlText w:val="•"/>
      <w:lvlJc w:val="left"/>
      <w:pPr>
        <w:ind w:left="6244" w:hanging="450"/>
      </w:pPr>
      <w:rPr>
        <w:rFonts w:hint="default"/>
        <w:lang w:val="ru-RU" w:eastAsia="en-US" w:bidi="ar-SA"/>
      </w:rPr>
    </w:lvl>
    <w:lvl w:ilvl="4" w:tplc="3D58E270">
      <w:numFmt w:val="bullet"/>
      <w:lvlText w:val="•"/>
      <w:lvlJc w:val="left"/>
      <w:pPr>
        <w:ind w:left="8166" w:hanging="450"/>
      </w:pPr>
      <w:rPr>
        <w:rFonts w:hint="default"/>
        <w:lang w:val="ru-RU" w:eastAsia="en-US" w:bidi="ar-SA"/>
      </w:rPr>
    </w:lvl>
    <w:lvl w:ilvl="5" w:tplc="94E825EC">
      <w:numFmt w:val="bullet"/>
      <w:lvlText w:val="•"/>
      <w:lvlJc w:val="left"/>
      <w:pPr>
        <w:ind w:left="10088" w:hanging="450"/>
      </w:pPr>
      <w:rPr>
        <w:rFonts w:hint="default"/>
        <w:lang w:val="ru-RU" w:eastAsia="en-US" w:bidi="ar-SA"/>
      </w:rPr>
    </w:lvl>
    <w:lvl w:ilvl="6" w:tplc="5CC6AF5A">
      <w:numFmt w:val="bullet"/>
      <w:lvlText w:val="•"/>
      <w:lvlJc w:val="left"/>
      <w:pPr>
        <w:ind w:left="12009" w:hanging="450"/>
      </w:pPr>
      <w:rPr>
        <w:rFonts w:hint="default"/>
        <w:lang w:val="ru-RU" w:eastAsia="en-US" w:bidi="ar-SA"/>
      </w:rPr>
    </w:lvl>
    <w:lvl w:ilvl="7" w:tplc="B880A102">
      <w:numFmt w:val="bullet"/>
      <w:lvlText w:val="•"/>
      <w:lvlJc w:val="left"/>
      <w:pPr>
        <w:ind w:left="13931" w:hanging="450"/>
      </w:pPr>
      <w:rPr>
        <w:rFonts w:hint="default"/>
        <w:lang w:val="ru-RU" w:eastAsia="en-US" w:bidi="ar-SA"/>
      </w:rPr>
    </w:lvl>
    <w:lvl w:ilvl="8" w:tplc="46185318">
      <w:numFmt w:val="bullet"/>
      <w:lvlText w:val="•"/>
      <w:lvlJc w:val="left"/>
      <w:pPr>
        <w:ind w:left="15853" w:hanging="450"/>
      </w:pPr>
      <w:rPr>
        <w:rFonts w:hint="default"/>
        <w:lang w:val="ru-RU" w:eastAsia="en-US" w:bidi="ar-SA"/>
      </w:rPr>
    </w:lvl>
  </w:abstractNum>
  <w:abstractNum w:abstractNumId="1" w15:restartNumberingAfterBreak="0">
    <w:nsid w:val="53F817A3"/>
    <w:multiLevelType w:val="hybridMultilevel"/>
    <w:tmpl w:val="D618E57C"/>
    <w:lvl w:ilvl="0" w:tplc="7D7461C4">
      <w:start w:val="4"/>
      <w:numFmt w:val="decimal"/>
      <w:lvlText w:val="%1."/>
      <w:lvlJc w:val="left"/>
      <w:pPr>
        <w:ind w:left="487" w:hanging="4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45"/>
        <w:szCs w:val="45"/>
        <w:lang w:val="ru-RU" w:eastAsia="en-US" w:bidi="ar-SA"/>
      </w:rPr>
    </w:lvl>
    <w:lvl w:ilvl="1" w:tplc="F8242D1E">
      <w:numFmt w:val="bullet"/>
      <w:lvlText w:val="•"/>
      <w:lvlJc w:val="left"/>
      <w:pPr>
        <w:ind w:left="2401" w:hanging="444"/>
      </w:pPr>
      <w:rPr>
        <w:rFonts w:hint="default"/>
        <w:lang w:val="ru-RU" w:eastAsia="en-US" w:bidi="ar-SA"/>
      </w:rPr>
    </w:lvl>
    <w:lvl w:ilvl="2" w:tplc="5AACEC38">
      <w:numFmt w:val="bullet"/>
      <w:lvlText w:val="•"/>
      <w:lvlJc w:val="left"/>
      <w:pPr>
        <w:ind w:left="4323" w:hanging="444"/>
      </w:pPr>
      <w:rPr>
        <w:rFonts w:hint="default"/>
        <w:lang w:val="ru-RU" w:eastAsia="en-US" w:bidi="ar-SA"/>
      </w:rPr>
    </w:lvl>
    <w:lvl w:ilvl="3" w:tplc="A7A26420">
      <w:numFmt w:val="bullet"/>
      <w:lvlText w:val="•"/>
      <w:lvlJc w:val="left"/>
      <w:pPr>
        <w:ind w:left="6244" w:hanging="444"/>
      </w:pPr>
      <w:rPr>
        <w:rFonts w:hint="default"/>
        <w:lang w:val="ru-RU" w:eastAsia="en-US" w:bidi="ar-SA"/>
      </w:rPr>
    </w:lvl>
    <w:lvl w:ilvl="4" w:tplc="B306682E">
      <w:numFmt w:val="bullet"/>
      <w:lvlText w:val="•"/>
      <w:lvlJc w:val="left"/>
      <w:pPr>
        <w:ind w:left="8166" w:hanging="444"/>
      </w:pPr>
      <w:rPr>
        <w:rFonts w:hint="default"/>
        <w:lang w:val="ru-RU" w:eastAsia="en-US" w:bidi="ar-SA"/>
      </w:rPr>
    </w:lvl>
    <w:lvl w:ilvl="5" w:tplc="242AAF70">
      <w:numFmt w:val="bullet"/>
      <w:lvlText w:val="•"/>
      <w:lvlJc w:val="left"/>
      <w:pPr>
        <w:ind w:left="10088" w:hanging="444"/>
      </w:pPr>
      <w:rPr>
        <w:rFonts w:hint="default"/>
        <w:lang w:val="ru-RU" w:eastAsia="en-US" w:bidi="ar-SA"/>
      </w:rPr>
    </w:lvl>
    <w:lvl w:ilvl="6" w:tplc="010EBE66">
      <w:numFmt w:val="bullet"/>
      <w:lvlText w:val="•"/>
      <w:lvlJc w:val="left"/>
      <w:pPr>
        <w:ind w:left="12009" w:hanging="444"/>
      </w:pPr>
      <w:rPr>
        <w:rFonts w:hint="default"/>
        <w:lang w:val="ru-RU" w:eastAsia="en-US" w:bidi="ar-SA"/>
      </w:rPr>
    </w:lvl>
    <w:lvl w:ilvl="7" w:tplc="07CA36BE">
      <w:numFmt w:val="bullet"/>
      <w:lvlText w:val="•"/>
      <w:lvlJc w:val="left"/>
      <w:pPr>
        <w:ind w:left="13931" w:hanging="444"/>
      </w:pPr>
      <w:rPr>
        <w:rFonts w:hint="default"/>
        <w:lang w:val="ru-RU" w:eastAsia="en-US" w:bidi="ar-SA"/>
      </w:rPr>
    </w:lvl>
    <w:lvl w:ilvl="8" w:tplc="9FECAF38">
      <w:numFmt w:val="bullet"/>
      <w:lvlText w:val="•"/>
      <w:lvlJc w:val="left"/>
      <w:pPr>
        <w:ind w:left="15853" w:hanging="44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A0FE7"/>
    <w:rsid w:val="00141E81"/>
    <w:rsid w:val="002712AC"/>
    <w:rsid w:val="003D6710"/>
    <w:rsid w:val="00606932"/>
    <w:rsid w:val="006E1F9A"/>
    <w:rsid w:val="00714D45"/>
    <w:rsid w:val="00914952"/>
    <w:rsid w:val="00C2067C"/>
    <w:rsid w:val="00D04ECE"/>
    <w:rsid w:val="00DA0FE7"/>
    <w:rsid w:val="00EE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7D0FE"/>
  <w15:docId w15:val="{E3501B5F-9205-4C95-B7A2-E50EDCC7A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mbria" w:eastAsia="Cambria" w:hAnsi="Cambria" w:cs="Cambria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45"/>
      <w:szCs w:val="45"/>
    </w:rPr>
  </w:style>
  <w:style w:type="paragraph" w:styleId="a4">
    <w:name w:val="Title"/>
    <w:basedOn w:val="a"/>
    <w:uiPriority w:val="10"/>
    <w:qFormat/>
    <w:pPr>
      <w:spacing w:before="57"/>
      <w:ind w:right="423"/>
      <w:jc w:val="center"/>
    </w:pPr>
    <w:rPr>
      <w:rFonts w:ascii="Times New Roman" w:eastAsia="Times New Roman" w:hAnsi="Times New Roman" w:cs="Times New Roman"/>
      <w:sz w:val="52"/>
      <w:szCs w:val="52"/>
    </w:rPr>
  </w:style>
  <w:style w:type="paragraph" w:styleId="a5">
    <w:name w:val="List Paragraph"/>
    <w:basedOn w:val="a"/>
    <w:uiPriority w:val="1"/>
    <w:qFormat/>
    <w:pPr>
      <w:ind w:left="483" w:right="251" w:firstLine="460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No Spacing"/>
    <w:uiPriority w:val="1"/>
    <w:qFormat/>
    <w:rsid w:val="00141E81"/>
    <w:rPr>
      <w:rFonts w:ascii="Cambria" w:eastAsia="Cambria" w:hAnsi="Cambria" w:cs="Cambria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1069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ходьба на носочках.pdf</vt:lpstr>
    </vt:vector>
  </TitlesOfParts>
  <Company/>
  <LinksUpToDate>false</LinksUpToDate>
  <CharactersWithSpaces>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ходьба на носочках.pdf</dc:title>
  <dc:creator>ScanLite ver.1.0</dc:creator>
  <cp:lastModifiedBy>Светлана Москаленко</cp:lastModifiedBy>
  <cp:revision>3</cp:revision>
  <dcterms:created xsi:type="dcterms:W3CDTF">2026-04-16T05:45:00Z</dcterms:created>
  <dcterms:modified xsi:type="dcterms:W3CDTF">2026-05-06T07:29:00Z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2026-04-15T00:00:00Z</vt:filetime>
  </property>
  <property fmtid="{D5CDD505-2E9C-101B-9397-08002B2CF9AE}" pid="3" name="Creator">
    <vt:lpwstr>ScanLite ver.1.0</vt:lpwstr>
  </property>
  <property fmtid="{D5CDD505-2E9C-101B-9397-08002B2CF9AE}" pid="4" name="LastSaved">
    <vt:filetime>2026-04-16T00:00:00Z</vt:filetime>
  </property>
  <property fmtid="{D5CDD505-2E9C-101B-9397-08002B2CF9AE}" pid="5" name="Producer">
    <vt:lpwstr>3-Heights(TM) PDF Security Shell 4.8.25.2 (http://www.pdf-tools.com)</vt:lpwstr>
  </property>
</Properties>
</file>